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93B7" w14:textId="343D9FC5" w:rsidR="007345C8" w:rsidRDefault="00215332" w:rsidP="00D218F1">
      <w:pPr>
        <w:spacing w:after="0" w:line="240" w:lineRule="auto"/>
        <w:rPr>
          <w:rFonts w:ascii="Arial" w:hAnsi="Arial" w:cs="Arial"/>
          <w:b/>
          <w:sz w:val="20"/>
          <w:szCs w:val="20"/>
        </w:rPr>
      </w:pPr>
      <w:r>
        <w:rPr>
          <w:rFonts w:ascii="Arial" w:hAnsi="Arial" w:cs="Arial"/>
          <w:noProof/>
          <w:sz w:val="24"/>
          <w:szCs w:val="24"/>
          <w:lang w:eastAsia="en-GB"/>
        </w:rPr>
        <w:drawing>
          <wp:inline distT="0" distB="0" distL="0" distR="0" wp14:anchorId="5AF6FEF7" wp14:editId="50A027B1">
            <wp:extent cx="1230739" cy="469065"/>
            <wp:effectExtent l="0" t="0" r="762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CU-SCI08.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977" cy="469918"/>
                    </a:xfrm>
                    <a:prstGeom prst="rect">
                      <a:avLst/>
                    </a:prstGeom>
                  </pic:spPr>
                </pic:pic>
              </a:graphicData>
            </a:graphic>
          </wp:inline>
        </w:drawing>
      </w:r>
      <w:r w:rsidR="00D137FF" w:rsidRPr="00DB25BA">
        <w:rPr>
          <w:rFonts w:ascii="Arial" w:hAnsi="Arial" w:cs="Arial"/>
          <w:b/>
          <w:sz w:val="20"/>
          <w:szCs w:val="20"/>
        </w:rPr>
        <w:t xml:space="preserve">    </w:t>
      </w:r>
      <w:r w:rsidR="007C65A8">
        <w:rPr>
          <w:rFonts w:ascii="Arial" w:hAnsi="Arial" w:cs="Arial"/>
          <w:b/>
          <w:sz w:val="20"/>
          <w:szCs w:val="20"/>
        </w:rPr>
        <w:t xml:space="preserve">        </w:t>
      </w:r>
      <w:r w:rsidR="00884B2B">
        <w:rPr>
          <w:rFonts w:ascii="Arial" w:hAnsi="Arial" w:cs="Arial"/>
          <w:b/>
          <w:sz w:val="20"/>
          <w:szCs w:val="20"/>
        </w:rPr>
        <w:t xml:space="preserve"> </w:t>
      </w:r>
      <w:r w:rsidR="00491466">
        <w:rPr>
          <w:rFonts w:ascii="Arial" w:hAnsi="Arial" w:cs="Arial"/>
          <w:b/>
          <w:sz w:val="20"/>
          <w:szCs w:val="20"/>
        </w:rPr>
        <w:t xml:space="preserve">  </w:t>
      </w:r>
      <w:r w:rsidR="005C1F63">
        <w:rPr>
          <w:noProof/>
        </w:rPr>
        <w:drawing>
          <wp:inline distT="0" distB="0" distL="0" distR="0" wp14:anchorId="3E059F0A" wp14:editId="23F375C3">
            <wp:extent cx="1314450" cy="488217"/>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6091" cy="492541"/>
                    </a:xfrm>
                    <a:prstGeom prst="rect">
                      <a:avLst/>
                    </a:prstGeom>
                    <a:noFill/>
                    <a:ln>
                      <a:noFill/>
                    </a:ln>
                  </pic:spPr>
                </pic:pic>
              </a:graphicData>
            </a:graphic>
          </wp:inline>
        </w:drawing>
      </w:r>
      <w:r w:rsidR="00491466">
        <w:rPr>
          <w:rFonts w:ascii="Arial" w:hAnsi="Arial" w:cs="Arial"/>
          <w:b/>
          <w:sz w:val="20"/>
          <w:szCs w:val="20"/>
        </w:rPr>
        <w:t xml:space="preserve">                   </w:t>
      </w:r>
      <w:r w:rsidR="005C1F63">
        <w:rPr>
          <w:noProof/>
        </w:rPr>
        <w:drawing>
          <wp:inline distT="0" distB="0" distL="0" distR="0" wp14:anchorId="34B15E32" wp14:editId="12B464DF">
            <wp:extent cx="2514600" cy="563838"/>
            <wp:effectExtent l="0" t="0" r="0" b="8255"/>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771" cy="568137"/>
                    </a:xfrm>
                    <a:prstGeom prst="rect">
                      <a:avLst/>
                    </a:prstGeom>
                    <a:noFill/>
                    <a:ln>
                      <a:noFill/>
                    </a:ln>
                  </pic:spPr>
                </pic:pic>
              </a:graphicData>
            </a:graphic>
          </wp:inline>
        </w:drawing>
      </w:r>
      <w:r w:rsidR="00491466">
        <w:rPr>
          <w:rFonts w:ascii="Arial" w:hAnsi="Arial" w:cs="Arial"/>
          <w:b/>
          <w:sz w:val="20"/>
          <w:szCs w:val="20"/>
        </w:rPr>
        <w:t xml:space="preserve">      </w:t>
      </w:r>
    </w:p>
    <w:p w14:paraId="51DEBA48" w14:textId="77777777" w:rsidR="0014681C" w:rsidRPr="004F069A" w:rsidRDefault="0014681C" w:rsidP="00D218F1">
      <w:pPr>
        <w:spacing w:after="0" w:line="240" w:lineRule="auto"/>
        <w:rPr>
          <w:rFonts w:ascii="Arial" w:hAnsi="Arial" w:cs="Arial"/>
          <w:sz w:val="28"/>
          <w:szCs w:val="28"/>
        </w:rPr>
      </w:pPr>
    </w:p>
    <w:tbl>
      <w:tblPr>
        <w:tblStyle w:val="Mkatabulky"/>
        <w:tblW w:w="0" w:type="auto"/>
        <w:tblLook w:val="04A0" w:firstRow="1" w:lastRow="0" w:firstColumn="1" w:lastColumn="0" w:noHBand="0" w:noVBand="1"/>
      </w:tblPr>
      <w:tblGrid>
        <w:gridCol w:w="1512"/>
        <w:gridCol w:w="8682"/>
      </w:tblGrid>
      <w:tr w:rsidR="006F42F5" w:rsidRPr="008A3E98" w14:paraId="5416E148" w14:textId="77777777" w:rsidTr="003037E9">
        <w:tc>
          <w:tcPr>
            <w:tcW w:w="1668" w:type="dxa"/>
          </w:tcPr>
          <w:p w14:paraId="689D3E16" w14:textId="77777777" w:rsidR="006F42F5" w:rsidRPr="00E442FA" w:rsidRDefault="00906EA9" w:rsidP="00EC032D">
            <w:pPr>
              <w:rPr>
                <w:rFonts w:ascii="Arial" w:hAnsi="Arial" w:cs="Arial"/>
                <w:sz w:val="20"/>
                <w:szCs w:val="20"/>
                <w:highlight w:val="yellow"/>
              </w:rPr>
            </w:pPr>
            <w:r w:rsidRPr="00E442FA">
              <w:rPr>
                <w:rFonts w:ascii="Arial" w:hAnsi="Arial" w:cs="Arial"/>
                <w:sz w:val="20"/>
                <w:szCs w:val="20"/>
                <w:highlight w:val="yellow"/>
              </w:rPr>
              <w:t>Deadline</w:t>
            </w:r>
          </w:p>
        </w:tc>
        <w:tc>
          <w:tcPr>
            <w:tcW w:w="8646" w:type="dxa"/>
          </w:tcPr>
          <w:p w14:paraId="5ACBEFEE" w14:textId="0D3F4537" w:rsidR="00873C76" w:rsidRDefault="00873C76" w:rsidP="00491466">
            <w:pPr>
              <w:rPr>
                <w:rFonts w:ascii="Arial" w:hAnsi="Arial" w:cs="Arial"/>
                <w:b/>
                <w:sz w:val="20"/>
                <w:szCs w:val="20"/>
              </w:rPr>
            </w:pPr>
            <w:r>
              <w:rPr>
                <w:rFonts w:ascii="Arial" w:hAnsi="Arial" w:cs="Arial"/>
                <w:b/>
                <w:sz w:val="20"/>
                <w:szCs w:val="20"/>
              </w:rPr>
              <w:t>Call for Concept Notes:</w:t>
            </w:r>
          </w:p>
          <w:p w14:paraId="7363BB57" w14:textId="2E382525" w:rsidR="00434A5B" w:rsidRPr="00700E67" w:rsidRDefault="005C1F63" w:rsidP="00491466">
            <w:pPr>
              <w:rPr>
                <w:rFonts w:ascii="Arial" w:hAnsi="Arial" w:cs="Arial"/>
                <w:sz w:val="20"/>
                <w:szCs w:val="20"/>
              </w:rPr>
            </w:pPr>
            <w:r>
              <w:rPr>
                <w:rFonts w:ascii="Arial" w:hAnsi="Arial" w:cs="Arial"/>
                <w:b/>
                <w:sz w:val="20"/>
                <w:szCs w:val="20"/>
              </w:rPr>
              <w:t>Mon</w:t>
            </w:r>
            <w:r w:rsidR="00EE0495" w:rsidRPr="00F974B1">
              <w:rPr>
                <w:rFonts w:ascii="Arial" w:hAnsi="Arial" w:cs="Arial"/>
                <w:b/>
                <w:sz w:val="20"/>
                <w:szCs w:val="20"/>
              </w:rPr>
              <w:t xml:space="preserve"> </w:t>
            </w:r>
            <w:r>
              <w:rPr>
                <w:rFonts w:ascii="Arial" w:hAnsi="Arial" w:cs="Arial"/>
                <w:b/>
                <w:sz w:val="20"/>
                <w:szCs w:val="20"/>
              </w:rPr>
              <w:t>06</w:t>
            </w:r>
            <w:r w:rsidR="00EE0495">
              <w:rPr>
                <w:rFonts w:ascii="Arial" w:hAnsi="Arial" w:cs="Arial"/>
                <w:b/>
                <w:sz w:val="20"/>
                <w:szCs w:val="20"/>
              </w:rPr>
              <w:t xml:space="preserve"> </w:t>
            </w:r>
            <w:r w:rsidR="00AD0FA2">
              <w:rPr>
                <w:rFonts w:ascii="Arial" w:hAnsi="Arial" w:cs="Arial"/>
                <w:b/>
                <w:sz w:val="20"/>
                <w:szCs w:val="20"/>
              </w:rPr>
              <w:t>March</w:t>
            </w:r>
            <w:r w:rsidR="00EE0495" w:rsidRPr="00F974B1">
              <w:rPr>
                <w:rFonts w:ascii="Arial" w:hAnsi="Arial" w:cs="Arial"/>
                <w:b/>
                <w:sz w:val="20"/>
                <w:szCs w:val="20"/>
              </w:rPr>
              <w:t xml:space="preserve"> 20</w:t>
            </w:r>
            <w:r w:rsidR="00EE0495">
              <w:rPr>
                <w:rFonts w:ascii="Arial" w:hAnsi="Arial" w:cs="Arial"/>
                <w:b/>
                <w:sz w:val="20"/>
                <w:szCs w:val="20"/>
              </w:rPr>
              <w:t>2</w:t>
            </w:r>
            <w:r>
              <w:rPr>
                <w:rFonts w:ascii="Arial" w:hAnsi="Arial" w:cs="Arial"/>
                <w:b/>
                <w:sz w:val="20"/>
                <w:szCs w:val="20"/>
              </w:rPr>
              <w:t>3</w:t>
            </w:r>
            <w:r w:rsidR="00EE0495" w:rsidRPr="00F974B1">
              <w:rPr>
                <w:rFonts w:ascii="Arial" w:hAnsi="Arial" w:cs="Arial"/>
                <w:b/>
                <w:sz w:val="20"/>
                <w:szCs w:val="20"/>
              </w:rPr>
              <w:t xml:space="preserve"> </w:t>
            </w:r>
            <w:r>
              <w:rPr>
                <w:rFonts w:ascii="Arial" w:hAnsi="Arial" w:cs="Arial"/>
                <w:b/>
                <w:sz w:val="20"/>
                <w:szCs w:val="20"/>
              </w:rPr>
              <w:t>23:59</w:t>
            </w:r>
            <w:r w:rsidR="00EE0495" w:rsidRPr="00F974B1">
              <w:rPr>
                <w:rFonts w:ascii="Arial" w:hAnsi="Arial" w:cs="Arial"/>
                <w:b/>
                <w:sz w:val="20"/>
                <w:szCs w:val="20"/>
              </w:rPr>
              <w:t xml:space="preserve"> </w:t>
            </w:r>
            <w:r w:rsidR="00EE0495">
              <w:rPr>
                <w:rFonts w:ascii="Arial" w:hAnsi="Arial" w:cs="Arial"/>
                <w:b/>
                <w:sz w:val="20"/>
                <w:szCs w:val="20"/>
              </w:rPr>
              <w:t>CET</w:t>
            </w:r>
            <w:r w:rsidR="00700E67">
              <w:rPr>
                <w:rFonts w:ascii="Arial" w:hAnsi="Arial" w:cs="Arial"/>
                <w:sz w:val="20"/>
                <w:szCs w:val="20"/>
              </w:rPr>
              <w:t xml:space="preserve"> (SCI deadline</w:t>
            </w:r>
            <w:r w:rsidR="003726EA">
              <w:rPr>
                <w:rFonts w:ascii="Arial" w:hAnsi="Arial" w:cs="Arial"/>
                <w:sz w:val="20"/>
                <w:szCs w:val="20"/>
              </w:rPr>
              <w:t xml:space="preserve"> </w:t>
            </w:r>
            <w:r w:rsidR="003D2E9A">
              <w:rPr>
                <w:rFonts w:ascii="Arial" w:hAnsi="Arial" w:cs="Arial"/>
                <w:sz w:val="20"/>
                <w:szCs w:val="20"/>
              </w:rPr>
              <w:t>Mon</w:t>
            </w:r>
            <w:r w:rsidR="007322DA">
              <w:rPr>
                <w:rFonts w:ascii="Arial" w:hAnsi="Arial" w:cs="Arial"/>
                <w:sz w:val="20"/>
                <w:szCs w:val="20"/>
              </w:rPr>
              <w:t xml:space="preserve"> </w:t>
            </w:r>
            <w:r w:rsidR="003D2E9A">
              <w:rPr>
                <w:rFonts w:ascii="Arial" w:hAnsi="Arial" w:cs="Arial"/>
                <w:sz w:val="20"/>
                <w:szCs w:val="20"/>
              </w:rPr>
              <w:t>20</w:t>
            </w:r>
            <w:r w:rsidR="00700E67">
              <w:rPr>
                <w:rFonts w:ascii="Arial" w:hAnsi="Arial" w:cs="Arial"/>
                <w:sz w:val="20"/>
                <w:szCs w:val="20"/>
              </w:rPr>
              <w:t xml:space="preserve"> </w:t>
            </w:r>
            <w:r w:rsidR="003D2E9A">
              <w:rPr>
                <w:rFonts w:ascii="Arial" w:hAnsi="Arial" w:cs="Arial"/>
                <w:sz w:val="20"/>
                <w:szCs w:val="20"/>
              </w:rPr>
              <w:t>Feb.</w:t>
            </w:r>
            <w:r w:rsidR="00700E67">
              <w:rPr>
                <w:rFonts w:ascii="Arial" w:hAnsi="Arial" w:cs="Arial"/>
                <w:sz w:val="20"/>
                <w:szCs w:val="20"/>
              </w:rPr>
              <w:t xml:space="preserve"> 202</w:t>
            </w:r>
            <w:r w:rsidR="003D2E9A">
              <w:rPr>
                <w:rFonts w:ascii="Arial" w:hAnsi="Arial" w:cs="Arial"/>
                <w:sz w:val="20"/>
                <w:szCs w:val="20"/>
              </w:rPr>
              <w:t>3</w:t>
            </w:r>
            <w:r w:rsidR="00700E67">
              <w:rPr>
                <w:rFonts w:ascii="Arial" w:hAnsi="Arial" w:cs="Arial"/>
                <w:sz w:val="20"/>
                <w:szCs w:val="20"/>
              </w:rPr>
              <w:t xml:space="preserve"> 12:00</w:t>
            </w:r>
            <w:r w:rsidR="007322DA">
              <w:rPr>
                <w:rFonts w:ascii="Arial" w:hAnsi="Arial" w:cs="Arial"/>
                <w:sz w:val="20"/>
                <w:szCs w:val="20"/>
              </w:rPr>
              <w:t xml:space="preserve"> CET</w:t>
            </w:r>
            <w:r w:rsidR="00700E67">
              <w:rPr>
                <w:rFonts w:ascii="Arial" w:hAnsi="Arial" w:cs="Arial"/>
                <w:sz w:val="20"/>
                <w:szCs w:val="20"/>
              </w:rPr>
              <w:t>)</w:t>
            </w:r>
          </w:p>
        </w:tc>
      </w:tr>
      <w:tr w:rsidR="000F77EA" w:rsidRPr="008A3E98" w14:paraId="164AD9DE" w14:textId="77777777" w:rsidTr="003037E9">
        <w:tc>
          <w:tcPr>
            <w:tcW w:w="1668" w:type="dxa"/>
          </w:tcPr>
          <w:p w14:paraId="0CCD578F" w14:textId="77777777" w:rsidR="000F77EA" w:rsidRPr="00E442FA" w:rsidRDefault="00906EA9" w:rsidP="00EC032D">
            <w:pPr>
              <w:rPr>
                <w:rFonts w:ascii="Arial" w:hAnsi="Arial" w:cs="Arial"/>
                <w:sz w:val="20"/>
                <w:szCs w:val="20"/>
                <w:highlight w:val="yellow"/>
              </w:rPr>
            </w:pPr>
            <w:r w:rsidRPr="00E442FA">
              <w:rPr>
                <w:rFonts w:ascii="Arial" w:hAnsi="Arial" w:cs="Arial"/>
                <w:sz w:val="20"/>
                <w:szCs w:val="20"/>
              </w:rPr>
              <w:t>Call name</w:t>
            </w:r>
          </w:p>
        </w:tc>
        <w:tc>
          <w:tcPr>
            <w:tcW w:w="8646" w:type="dxa"/>
          </w:tcPr>
          <w:p w14:paraId="3CA4B89B" w14:textId="3F1F79D3" w:rsidR="000F77EA" w:rsidRPr="009D5D9E" w:rsidRDefault="005C1F63" w:rsidP="00E442FA">
            <w:pPr>
              <w:rPr>
                <w:rFonts w:ascii="Arial" w:hAnsi="Arial" w:cs="Arial"/>
                <w:b/>
                <w:bCs/>
                <w:sz w:val="20"/>
                <w:szCs w:val="20"/>
              </w:rPr>
            </w:pPr>
            <w:r>
              <w:rPr>
                <w:rFonts w:ascii="Arial" w:hAnsi="Arial" w:cs="Arial"/>
                <w:b/>
                <w:bCs/>
                <w:sz w:val="20"/>
                <w:szCs w:val="20"/>
              </w:rPr>
              <w:t>2</w:t>
            </w:r>
            <w:r w:rsidRPr="005C1F63">
              <w:rPr>
                <w:rFonts w:ascii="Arial" w:hAnsi="Arial" w:cs="Arial"/>
                <w:b/>
                <w:bCs/>
                <w:sz w:val="20"/>
                <w:szCs w:val="20"/>
                <w:vertAlign w:val="superscript"/>
              </w:rPr>
              <w:t>nd</w:t>
            </w:r>
            <w:r>
              <w:rPr>
                <w:rFonts w:ascii="Arial" w:hAnsi="Arial" w:cs="Arial"/>
                <w:b/>
                <w:bCs/>
                <w:sz w:val="20"/>
                <w:szCs w:val="20"/>
              </w:rPr>
              <w:t xml:space="preserve"> </w:t>
            </w:r>
            <w:proofErr w:type="spellStart"/>
            <w:r>
              <w:rPr>
                <w:rFonts w:ascii="Arial" w:hAnsi="Arial" w:cs="Arial"/>
                <w:b/>
                <w:bCs/>
                <w:sz w:val="20"/>
                <w:szCs w:val="20"/>
              </w:rPr>
              <w:t>BESTbelt</w:t>
            </w:r>
            <w:proofErr w:type="spellEnd"/>
            <w:r>
              <w:rPr>
                <w:rFonts w:ascii="Arial" w:hAnsi="Arial" w:cs="Arial"/>
                <w:b/>
                <w:bCs/>
                <w:sz w:val="20"/>
                <w:szCs w:val="20"/>
              </w:rPr>
              <w:t xml:space="preserve"> Call</w:t>
            </w:r>
          </w:p>
        </w:tc>
      </w:tr>
      <w:tr w:rsidR="000F77EA" w:rsidRPr="008A3E98" w14:paraId="14B716DF" w14:textId="77777777" w:rsidTr="003037E9">
        <w:tc>
          <w:tcPr>
            <w:tcW w:w="1668" w:type="dxa"/>
          </w:tcPr>
          <w:p w14:paraId="5094DF08" w14:textId="77777777" w:rsidR="000F77EA" w:rsidRPr="00E442FA" w:rsidRDefault="000F77EA" w:rsidP="00EC032D">
            <w:pPr>
              <w:rPr>
                <w:rFonts w:ascii="Arial" w:hAnsi="Arial" w:cs="Arial"/>
                <w:sz w:val="20"/>
                <w:szCs w:val="20"/>
                <w:highlight w:val="yellow"/>
              </w:rPr>
            </w:pPr>
            <w:r w:rsidRPr="00E442FA">
              <w:rPr>
                <w:rFonts w:ascii="Arial" w:hAnsi="Arial" w:cs="Arial"/>
                <w:sz w:val="20"/>
                <w:szCs w:val="20"/>
                <w:highlight w:val="yellow"/>
              </w:rPr>
              <w:t>www</w:t>
            </w:r>
          </w:p>
        </w:tc>
        <w:tc>
          <w:tcPr>
            <w:tcW w:w="8646" w:type="dxa"/>
          </w:tcPr>
          <w:p w14:paraId="7A3D1762" w14:textId="575F2F9E" w:rsidR="0006574F" w:rsidRPr="00700E67" w:rsidRDefault="00000000" w:rsidP="00EC032D">
            <w:pPr>
              <w:rPr>
                <w:rFonts w:ascii="Arial" w:hAnsi="Arial" w:cs="Arial"/>
                <w:sz w:val="20"/>
                <w:szCs w:val="20"/>
              </w:rPr>
            </w:pPr>
            <w:hyperlink r:id="rId11" w:history="1">
              <w:r w:rsidR="00B54AA0">
                <w:rPr>
                  <w:rStyle w:val="Hypertextovodkaz"/>
                </w:rPr>
                <w:t xml:space="preserve">EGB: </w:t>
              </w:r>
              <w:proofErr w:type="spellStart"/>
              <w:r w:rsidR="00B54AA0">
                <w:rPr>
                  <w:rStyle w:val="Hypertextovodkaz"/>
                </w:rPr>
                <w:t>BESTbelt</w:t>
              </w:r>
              <w:proofErr w:type="spellEnd"/>
              <w:r w:rsidR="00B54AA0">
                <w:rPr>
                  <w:rStyle w:val="Hypertextovodkaz"/>
                </w:rPr>
                <w:t xml:space="preserve"> (europeangreenbelt.org)</w:t>
              </w:r>
            </w:hyperlink>
          </w:p>
        </w:tc>
      </w:tr>
      <w:tr w:rsidR="001644A2" w:rsidRPr="008A3E98" w14:paraId="60F9D244" w14:textId="77777777" w:rsidTr="003037E9">
        <w:tc>
          <w:tcPr>
            <w:tcW w:w="1668" w:type="dxa"/>
          </w:tcPr>
          <w:p w14:paraId="4EF51DB0" w14:textId="77777777" w:rsidR="001644A2" w:rsidRPr="00E442FA" w:rsidRDefault="00906EA9" w:rsidP="00EC032D">
            <w:pPr>
              <w:rPr>
                <w:rFonts w:ascii="Arial" w:hAnsi="Arial" w:cs="Arial"/>
                <w:sz w:val="20"/>
                <w:szCs w:val="20"/>
                <w:highlight w:val="yellow"/>
              </w:rPr>
            </w:pPr>
            <w:r w:rsidRPr="00E442FA">
              <w:rPr>
                <w:rFonts w:ascii="Arial" w:hAnsi="Arial" w:cs="Arial"/>
                <w:sz w:val="20"/>
                <w:szCs w:val="20"/>
                <w:highlight w:val="yellow"/>
              </w:rPr>
              <w:t>Focused on</w:t>
            </w:r>
          </w:p>
        </w:tc>
        <w:tc>
          <w:tcPr>
            <w:tcW w:w="8646" w:type="dxa"/>
          </w:tcPr>
          <w:p w14:paraId="2C80B704" w14:textId="36A9BB31" w:rsidR="00773678" w:rsidRPr="00906EA9" w:rsidRDefault="00873C76" w:rsidP="00700E67">
            <w:pPr>
              <w:rPr>
                <w:rFonts w:ascii="Arial" w:hAnsi="Arial" w:cs="Arial"/>
                <w:sz w:val="20"/>
                <w:szCs w:val="20"/>
              </w:rPr>
            </w:pPr>
            <w:commentRangeStart w:id="0"/>
            <w:r>
              <w:rPr>
                <w:rFonts w:ascii="Arial" w:hAnsi="Arial" w:cs="Arial"/>
                <w:sz w:val="20"/>
                <w:szCs w:val="20"/>
              </w:rPr>
              <w:t xml:space="preserve">Support </w:t>
            </w:r>
            <w:r w:rsidR="00711928">
              <w:rPr>
                <w:rFonts w:ascii="Arial" w:hAnsi="Arial" w:cs="Arial"/>
                <w:sz w:val="20"/>
                <w:szCs w:val="20"/>
              </w:rPr>
              <w:t>of</w:t>
            </w:r>
            <w:r>
              <w:rPr>
                <w:rFonts w:ascii="Arial" w:hAnsi="Arial" w:cs="Arial"/>
                <w:sz w:val="20"/>
                <w:szCs w:val="20"/>
              </w:rPr>
              <w:t xml:space="preserve"> biodiversity along the European Green Belt on local and regional level</w:t>
            </w:r>
            <w:r w:rsidR="003D2E9A">
              <w:rPr>
                <w:rFonts w:ascii="Arial" w:hAnsi="Arial" w:cs="Arial"/>
                <w:sz w:val="20"/>
                <w:szCs w:val="20"/>
              </w:rPr>
              <w:t>, climate change adaptation or mitigation, sustainable regional development, environmental education</w:t>
            </w:r>
            <w:commentRangeEnd w:id="0"/>
            <w:r w:rsidR="00B54AA0">
              <w:rPr>
                <w:rStyle w:val="Odkaznakoment"/>
              </w:rPr>
              <w:commentReference w:id="0"/>
            </w:r>
          </w:p>
        </w:tc>
      </w:tr>
      <w:tr w:rsidR="001644A2" w:rsidRPr="008A3E98" w14:paraId="178D4F4F" w14:textId="77777777" w:rsidTr="003037E9">
        <w:tc>
          <w:tcPr>
            <w:tcW w:w="1668" w:type="dxa"/>
          </w:tcPr>
          <w:p w14:paraId="6B047549" w14:textId="77777777" w:rsidR="001644A2" w:rsidRPr="00E442FA" w:rsidRDefault="00B511C2" w:rsidP="00EC032D">
            <w:pPr>
              <w:rPr>
                <w:rFonts w:ascii="Arial" w:hAnsi="Arial" w:cs="Arial"/>
                <w:sz w:val="20"/>
                <w:szCs w:val="20"/>
                <w:highlight w:val="yellow"/>
              </w:rPr>
            </w:pPr>
            <w:r w:rsidRPr="00E442FA">
              <w:rPr>
                <w:rFonts w:ascii="Arial" w:hAnsi="Arial" w:cs="Arial"/>
                <w:sz w:val="20"/>
                <w:szCs w:val="20"/>
                <w:highlight w:val="yellow"/>
              </w:rPr>
              <w:t>Applicant</w:t>
            </w:r>
          </w:p>
        </w:tc>
        <w:tc>
          <w:tcPr>
            <w:tcW w:w="8646" w:type="dxa"/>
          </w:tcPr>
          <w:p w14:paraId="251451A8" w14:textId="3F7C9A61" w:rsidR="001644A2" w:rsidRPr="00906EA9" w:rsidRDefault="001C51FF" w:rsidP="00357DB9">
            <w:pPr>
              <w:rPr>
                <w:rFonts w:ascii="Arial" w:hAnsi="Arial" w:cs="Arial"/>
                <w:sz w:val="20"/>
                <w:szCs w:val="20"/>
              </w:rPr>
            </w:pPr>
            <w:r>
              <w:rPr>
                <w:rFonts w:ascii="Arial" w:hAnsi="Arial" w:cs="Arial"/>
                <w:sz w:val="20"/>
                <w:szCs w:val="20"/>
              </w:rPr>
              <w:t>O</w:t>
            </w:r>
            <w:r w:rsidR="003526B5" w:rsidRPr="003526B5">
              <w:rPr>
                <w:rFonts w:ascii="Arial" w:hAnsi="Arial" w:cs="Arial"/>
                <w:sz w:val="20"/>
                <w:szCs w:val="20"/>
              </w:rPr>
              <w:t xml:space="preserve">rganisation established in </w:t>
            </w:r>
            <w:r>
              <w:rPr>
                <w:rFonts w:ascii="Arial" w:hAnsi="Arial" w:cs="Arial"/>
                <w:sz w:val="20"/>
                <w:szCs w:val="20"/>
              </w:rPr>
              <w:t>countries along European Green Belt (EGB)</w:t>
            </w:r>
            <w:r w:rsidR="003526B5" w:rsidRPr="003526B5">
              <w:rPr>
                <w:rFonts w:ascii="Arial" w:hAnsi="Arial" w:cs="Arial"/>
                <w:sz w:val="20"/>
                <w:szCs w:val="20"/>
              </w:rPr>
              <w:t xml:space="preserve"> </w:t>
            </w:r>
            <w:r>
              <w:rPr>
                <w:rFonts w:ascii="Arial" w:hAnsi="Arial" w:cs="Arial"/>
                <w:sz w:val="20"/>
                <w:szCs w:val="20"/>
              </w:rPr>
              <w:t>(</w:t>
            </w:r>
            <w:r w:rsidRPr="003D2E9A">
              <w:rPr>
                <w:sz w:val="18"/>
                <w:szCs w:val="18"/>
              </w:rPr>
              <w:t>Norway, Finland, Russia, Estonia, Latvia, Lithuania, Poland, Germany, Czech Republic, Slovakia, Austria, Slovenia, Croatia, Hungary, Italy, Serbia, Romania, Bulgaria, Montenegro, North Macedonia, Kosovo, Albania, Greece, Turkey</w:t>
            </w:r>
            <w:r>
              <w:t>), which is registered as a private or public legal entity.</w:t>
            </w:r>
          </w:p>
        </w:tc>
      </w:tr>
      <w:tr w:rsidR="00837D57" w:rsidRPr="008A3E98" w14:paraId="79CAD401" w14:textId="77777777" w:rsidTr="003037E9">
        <w:tc>
          <w:tcPr>
            <w:tcW w:w="1668" w:type="dxa"/>
          </w:tcPr>
          <w:p w14:paraId="232842CC" w14:textId="77777777" w:rsidR="00837D57" w:rsidRPr="00E442FA" w:rsidRDefault="00837D57" w:rsidP="00060D35">
            <w:pPr>
              <w:rPr>
                <w:rFonts w:ascii="Arial" w:hAnsi="Arial" w:cs="Arial"/>
                <w:sz w:val="20"/>
                <w:szCs w:val="20"/>
                <w:highlight w:val="yellow"/>
              </w:rPr>
            </w:pPr>
            <w:r w:rsidRPr="00E442FA">
              <w:rPr>
                <w:rFonts w:ascii="Arial" w:hAnsi="Arial" w:cs="Arial"/>
                <w:sz w:val="20"/>
                <w:szCs w:val="20"/>
                <w:highlight w:val="yellow"/>
              </w:rPr>
              <w:t>Team</w:t>
            </w:r>
          </w:p>
        </w:tc>
        <w:tc>
          <w:tcPr>
            <w:tcW w:w="8646" w:type="dxa"/>
          </w:tcPr>
          <w:p w14:paraId="5A974F52" w14:textId="21172F8C" w:rsidR="00837D57" w:rsidRPr="002B7EFF" w:rsidRDefault="00EF558B" w:rsidP="00060D35">
            <w:pPr>
              <w:rPr>
                <w:rFonts w:ascii="Arial" w:hAnsi="Arial" w:cs="Arial"/>
                <w:sz w:val="20"/>
                <w:szCs w:val="20"/>
              </w:rPr>
            </w:pPr>
            <w:r>
              <w:rPr>
                <w:rFonts w:ascii="Arial" w:hAnsi="Arial" w:cs="Arial"/>
                <w:sz w:val="20"/>
                <w:szCs w:val="20"/>
              </w:rPr>
              <w:t xml:space="preserve">Researchers, scholars, engineers, technicians, innovators, officials, </w:t>
            </w:r>
            <w:r w:rsidR="001C51FF">
              <w:rPr>
                <w:rFonts w:ascii="Arial" w:hAnsi="Arial" w:cs="Arial"/>
                <w:sz w:val="20"/>
                <w:szCs w:val="20"/>
              </w:rPr>
              <w:t xml:space="preserve">non-profit sector workers, municipality representatives, </w:t>
            </w:r>
            <w:r>
              <w:rPr>
                <w:rFonts w:ascii="Arial" w:hAnsi="Arial" w:cs="Arial"/>
                <w:sz w:val="20"/>
                <w:szCs w:val="20"/>
              </w:rPr>
              <w:t>etc.</w:t>
            </w:r>
          </w:p>
        </w:tc>
      </w:tr>
      <w:tr w:rsidR="00837D57" w:rsidRPr="008A3E98" w14:paraId="6E3426FC" w14:textId="77777777" w:rsidTr="003037E9">
        <w:tc>
          <w:tcPr>
            <w:tcW w:w="1668" w:type="dxa"/>
          </w:tcPr>
          <w:p w14:paraId="753414AF" w14:textId="77777777" w:rsidR="00837D57" w:rsidRPr="00E442FA" w:rsidRDefault="00837D57" w:rsidP="006C64F2">
            <w:pPr>
              <w:rPr>
                <w:rFonts w:ascii="Arial" w:hAnsi="Arial" w:cs="Arial"/>
                <w:sz w:val="20"/>
                <w:szCs w:val="20"/>
                <w:highlight w:val="yellow"/>
              </w:rPr>
            </w:pPr>
            <w:r w:rsidRPr="00E442FA">
              <w:rPr>
                <w:rFonts w:ascii="Arial" w:hAnsi="Arial" w:cs="Arial"/>
                <w:sz w:val="20"/>
                <w:szCs w:val="20"/>
                <w:highlight w:val="yellow"/>
              </w:rPr>
              <w:t>Eligible organisation</w:t>
            </w:r>
          </w:p>
        </w:tc>
        <w:tc>
          <w:tcPr>
            <w:tcW w:w="8646" w:type="dxa"/>
          </w:tcPr>
          <w:p w14:paraId="4AEB133B" w14:textId="458AE616" w:rsidR="001C51FF" w:rsidRPr="002F4910" w:rsidRDefault="00CD1727" w:rsidP="0096707D">
            <w:pPr>
              <w:rPr>
                <w:rFonts w:ascii="Arial" w:hAnsi="Arial" w:cs="Arial"/>
                <w:sz w:val="20"/>
                <w:szCs w:val="20"/>
              </w:rPr>
            </w:pPr>
            <w:r w:rsidRPr="002F4910">
              <w:rPr>
                <w:rFonts w:ascii="Arial" w:hAnsi="Arial" w:cs="Arial"/>
                <w:sz w:val="20"/>
                <w:szCs w:val="20"/>
              </w:rPr>
              <w:t>Organisation established in countries along EGB (</w:t>
            </w:r>
            <w:r w:rsidRPr="002F4910">
              <w:rPr>
                <w:sz w:val="18"/>
                <w:szCs w:val="18"/>
              </w:rPr>
              <w:t>Norway, Finland, Russia, Estonia, Latvia, Lithuania, Poland, Germany, Czech Republic, Slovakia, Austria, Slovenia, Croatia, Hungary, Italy, Serbia, Romania, Bulgaria, Montenegro, North Macedonia, Kosovo, Albania, Greece, Turkey</w:t>
            </w:r>
            <w:r w:rsidRPr="002F4910">
              <w:t xml:space="preserve">), which is registered as a private or public entity. </w:t>
            </w:r>
            <w:r w:rsidR="00005182" w:rsidRPr="002F4910">
              <w:t>Applicant organisation should be able to achieve impact in the EGB area (former “iron curtain”).</w:t>
            </w:r>
          </w:p>
          <w:p w14:paraId="43B1489F" w14:textId="77777777" w:rsidR="00CD1727" w:rsidRPr="002F4910" w:rsidRDefault="00CD1727" w:rsidP="0096707D">
            <w:pPr>
              <w:rPr>
                <w:rFonts w:ascii="Arial" w:hAnsi="Arial" w:cs="Arial"/>
                <w:sz w:val="20"/>
                <w:szCs w:val="20"/>
              </w:rPr>
            </w:pPr>
          </w:p>
          <w:p w14:paraId="22311F8B" w14:textId="77777777" w:rsidR="00CD1727" w:rsidRPr="002F4910" w:rsidRDefault="00CD1727" w:rsidP="0096707D">
            <w:pPr>
              <w:rPr>
                <w:rFonts w:ascii="Arial" w:hAnsi="Arial" w:cs="Arial"/>
                <w:sz w:val="20"/>
                <w:szCs w:val="20"/>
              </w:rPr>
            </w:pPr>
            <w:r w:rsidRPr="002F4910">
              <w:rPr>
                <w:rFonts w:ascii="Arial" w:hAnsi="Arial" w:cs="Arial"/>
                <w:sz w:val="20"/>
                <w:szCs w:val="20"/>
              </w:rPr>
              <w:t xml:space="preserve">Examples of applicant organisation: research organisations, non-governmental organisation (NGOs), civil-society organisations (CSOs), non-profit organisations, micro and small enterprises, municipalities, cities of territory, communal services etc. </w:t>
            </w:r>
          </w:p>
          <w:p w14:paraId="278CFCFE" w14:textId="534892B6" w:rsidR="00CD1727" w:rsidRPr="002F4910" w:rsidRDefault="00CD1727" w:rsidP="0096707D">
            <w:pPr>
              <w:rPr>
                <w:rFonts w:ascii="Arial" w:hAnsi="Arial" w:cs="Arial"/>
                <w:sz w:val="20"/>
                <w:szCs w:val="20"/>
              </w:rPr>
            </w:pPr>
            <w:r w:rsidRPr="002F4910">
              <w:rPr>
                <w:rFonts w:ascii="Arial" w:hAnsi="Arial" w:cs="Arial"/>
                <w:sz w:val="20"/>
                <w:szCs w:val="20"/>
              </w:rPr>
              <w:t xml:space="preserve">  </w:t>
            </w:r>
          </w:p>
          <w:p w14:paraId="69DF82BA" w14:textId="77777777" w:rsidR="00005182" w:rsidRPr="002F4910" w:rsidRDefault="00005182" w:rsidP="0096707D">
            <w:pPr>
              <w:rPr>
                <w:rFonts w:ascii="Arial" w:hAnsi="Arial" w:cs="Arial"/>
                <w:sz w:val="20"/>
                <w:szCs w:val="20"/>
              </w:rPr>
            </w:pPr>
            <w:r w:rsidRPr="002F4910">
              <w:rPr>
                <w:rFonts w:ascii="Arial" w:hAnsi="Arial" w:cs="Arial"/>
                <w:sz w:val="20"/>
                <w:szCs w:val="20"/>
              </w:rPr>
              <w:t xml:space="preserve">Lead applicant may apply individually or with co-applicant(s). The lead applicant is the main contact person for the </w:t>
            </w:r>
            <w:proofErr w:type="spellStart"/>
            <w:r w:rsidRPr="002F4910">
              <w:rPr>
                <w:rFonts w:ascii="Arial" w:hAnsi="Arial" w:cs="Arial"/>
                <w:sz w:val="20"/>
                <w:szCs w:val="20"/>
              </w:rPr>
              <w:t>BESTbelt</w:t>
            </w:r>
            <w:proofErr w:type="spellEnd"/>
            <w:r w:rsidRPr="002F4910">
              <w:rPr>
                <w:rFonts w:ascii="Arial" w:hAnsi="Arial" w:cs="Arial"/>
                <w:sz w:val="20"/>
                <w:szCs w:val="20"/>
              </w:rPr>
              <w:t xml:space="preserve"> Project and represents and acts on behalf of any other beneficiary and coordinated implementation of project. The lead applicant is fully responsible for technical and financial implementation of the project.  </w:t>
            </w:r>
          </w:p>
          <w:p w14:paraId="272AE56E" w14:textId="77777777" w:rsidR="00005182" w:rsidRPr="002F4910" w:rsidRDefault="00005182" w:rsidP="0096707D">
            <w:pPr>
              <w:rPr>
                <w:rFonts w:ascii="Arial" w:hAnsi="Arial" w:cs="Arial"/>
                <w:sz w:val="20"/>
                <w:szCs w:val="20"/>
              </w:rPr>
            </w:pPr>
          </w:p>
          <w:p w14:paraId="2E181D98" w14:textId="36856EB4" w:rsidR="00EF7AEC" w:rsidRPr="002F4910" w:rsidRDefault="00005182" w:rsidP="00761A1B">
            <w:pPr>
              <w:rPr>
                <w:rFonts w:ascii="Arial" w:hAnsi="Arial" w:cs="Arial"/>
                <w:sz w:val="20"/>
                <w:szCs w:val="20"/>
              </w:rPr>
            </w:pPr>
            <w:r w:rsidRPr="002F4910">
              <w:rPr>
                <w:rFonts w:ascii="Arial" w:hAnsi="Arial" w:cs="Arial"/>
                <w:sz w:val="20"/>
                <w:szCs w:val="20"/>
              </w:rPr>
              <w:t xml:space="preserve">An organisation can only be awarded one grant as a lead applicant. </w:t>
            </w:r>
          </w:p>
        </w:tc>
      </w:tr>
      <w:tr w:rsidR="00837D57" w:rsidRPr="008A3E98" w14:paraId="1534CD74" w14:textId="77777777" w:rsidTr="003037E9">
        <w:tc>
          <w:tcPr>
            <w:tcW w:w="1668" w:type="dxa"/>
          </w:tcPr>
          <w:p w14:paraId="61C8786C" w14:textId="77777777" w:rsidR="00837D57" w:rsidRPr="00E442FA" w:rsidRDefault="00837D57" w:rsidP="00060D35">
            <w:pPr>
              <w:rPr>
                <w:rFonts w:ascii="Arial" w:hAnsi="Arial" w:cs="Arial"/>
                <w:sz w:val="20"/>
                <w:szCs w:val="20"/>
                <w:highlight w:val="yellow"/>
              </w:rPr>
            </w:pPr>
            <w:r w:rsidRPr="00E442FA">
              <w:rPr>
                <w:rFonts w:ascii="Arial" w:hAnsi="Arial" w:cs="Arial"/>
                <w:sz w:val="20"/>
                <w:szCs w:val="20"/>
                <w:highlight w:val="yellow"/>
              </w:rPr>
              <w:t>Provider</w:t>
            </w:r>
          </w:p>
        </w:tc>
        <w:tc>
          <w:tcPr>
            <w:tcW w:w="8646" w:type="dxa"/>
          </w:tcPr>
          <w:p w14:paraId="62C0B035" w14:textId="2E405871" w:rsidR="00376B3A" w:rsidRPr="002F4910" w:rsidRDefault="00C40C82" w:rsidP="00376B3A">
            <w:pPr>
              <w:rPr>
                <w:rFonts w:ascii="Arial" w:hAnsi="Arial" w:cs="Arial"/>
                <w:sz w:val="20"/>
                <w:szCs w:val="20"/>
              </w:rPr>
            </w:pPr>
            <w:r w:rsidRPr="002F4910">
              <w:rPr>
                <w:rFonts w:ascii="Arial" w:hAnsi="Arial" w:cs="Arial"/>
                <w:sz w:val="20"/>
                <w:szCs w:val="20"/>
              </w:rPr>
              <w:t>E</w:t>
            </w:r>
            <w:r w:rsidR="00CD5BB8" w:rsidRPr="002F4910">
              <w:rPr>
                <w:rFonts w:ascii="Arial" w:hAnsi="Arial" w:cs="Arial"/>
                <w:sz w:val="20"/>
                <w:szCs w:val="20"/>
              </w:rPr>
              <w:t xml:space="preserve">uropean </w:t>
            </w:r>
            <w:r w:rsidR="006C5EA9" w:rsidRPr="002F4910">
              <w:rPr>
                <w:rFonts w:ascii="Arial" w:hAnsi="Arial" w:cs="Arial"/>
                <w:sz w:val="20"/>
                <w:szCs w:val="20"/>
              </w:rPr>
              <w:t xml:space="preserve">Green </w:t>
            </w:r>
            <w:proofErr w:type="gramStart"/>
            <w:r w:rsidR="006C5EA9" w:rsidRPr="002F4910">
              <w:rPr>
                <w:rFonts w:ascii="Arial" w:hAnsi="Arial" w:cs="Arial"/>
                <w:sz w:val="20"/>
                <w:szCs w:val="20"/>
              </w:rPr>
              <w:t xml:space="preserve">Belt </w:t>
            </w:r>
            <w:r w:rsidR="00873C76" w:rsidRPr="002F4910">
              <w:rPr>
                <w:rFonts w:ascii="Arial" w:hAnsi="Arial" w:cs="Arial"/>
                <w:sz w:val="20"/>
                <w:szCs w:val="20"/>
              </w:rPr>
              <w:t xml:space="preserve"> (</w:t>
            </w:r>
            <w:proofErr w:type="gramEnd"/>
            <w:r w:rsidR="00873C76" w:rsidRPr="002F4910">
              <w:rPr>
                <w:rFonts w:ascii="Arial" w:hAnsi="Arial" w:cs="Arial"/>
                <w:sz w:val="20"/>
                <w:szCs w:val="20"/>
              </w:rPr>
              <w:t>EGB) Initiative</w:t>
            </w:r>
            <w:r w:rsidR="00DB5665" w:rsidRPr="002F4910">
              <w:rPr>
                <w:rFonts w:ascii="Arial" w:hAnsi="Arial" w:cs="Arial"/>
                <w:sz w:val="20"/>
                <w:szCs w:val="20"/>
              </w:rPr>
              <w:t xml:space="preserve"> </w:t>
            </w:r>
          </w:p>
        </w:tc>
      </w:tr>
      <w:tr w:rsidR="00837D57" w:rsidRPr="008A3E98" w14:paraId="6F3064BE" w14:textId="77777777" w:rsidTr="003037E9">
        <w:tc>
          <w:tcPr>
            <w:tcW w:w="1668" w:type="dxa"/>
          </w:tcPr>
          <w:p w14:paraId="25BA99B5" w14:textId="77777777" w:rsidR="00837D57" w:rsidRPr="00E442FA" w:rsidRDefault="00837D57" w:rsidP="00060D35">
            <w:pPr>
              <w:rPr>
                <w:rFonts w:ascii="Arial" w:hAnsi="Arial" w:cs="Arial"/>
                <w:sz w:val="20"/>
                <w:szCs w:val="20"/>
                <w:highlight w:val="yellow"/>
              </w:rPr>
            </w:pPr>
            <w:r w:rsidRPr="00E442FA">
              <w:rPr>
                <w:rFonts w:ascii="Arial" w:hAnsi="Arial" w:cs="Arial"/>
                <w:sz w:val="20"/>
                <w:szCs w:val="20"/>
                <w:highlight w:val="yellow"/>
              </w:rPr>
              <w:t>Call identifier</w:t>
            </w:r>
          </w:p>
        </w:tc>
        <w:tc>
          <w:tcPr>
            <w:tcW w:w="8646" w:type="dxa"/>
          </w:tcPr>
          <w:p w14:paraId="02A781EF" w14:textId="60E5267D" w:rsidR="00837D57" w:rsidRPr="002F4910" w:rsidRDefault="003C27E6" w:rsidP="00060D35">
            <w:pPr>
              <w:rPr>
                <w:rFonts w:ascii="Arial" w:hAnsi="Arial" w:cs="Arial"/>
                <w:sz w:val="20"/>
                <w:szCs w:val="20"/>
              </w:rPr>
            </w:pPr>
            <w:proofErr w:type="spellStart"/>
            <w:r w:rsidRPr="002F4910">
              <w:rPr>
                <w:rFonts w:ascii="Arial" w:hAnsi="Arial" w:cs="Arial"/>
                <w:sz w:val="20"/>
                <w:szCs w:val="20"/>
              </w:rPr>
              <w:t>BESTbelt</w:t>
            </w:r>
            <w:proofErr w:type="spellEnd"/>
          </w:p>
        </w:tc>
      </w:tr>
      <w:tr w:rsidR="00837D57" w:rsidRPr="008A3E98" w14:paraId="37C60B9A" w14:textId="77777777" w:rsidTr="003037E9">
        <w:tc>
          <w:tcPr>
            <w:tcW w:w="1668" w:type="dxa"/>
          </w:tcPr>
          <w:p w14:paraId="2E95D2B3" w14:textId="77777777" w:rsidR="00837D57" w:rsidRPr="00E442FA" w:rsidRDefault="00837D57" w:rsidP="00060D35">
            <w:pPr>
              <w:rPr>
                <w:rFonts w:ascii="Arial" w:hAnsi="Arial" w:cs="Arial"/>
                <w:sz w:val="20"/>
                <w:szCs w:val="20"/>
                <w:highlight w:val="yellow"/>
              </w:rPr>
            </w:pPr>
            <w:r w:rsidRPr="00E442FA">
              <w:rPr>
                <w:rFonts w:ascii="Arial" w:hAnsi="Arial" w:cs="Arial"/>
                <w:sz w:val="20"/>
                <w:szCs w:val="20"/>
                <w:highlight w:val="yellow"/>
              </w:rPr>
              <w:t>Call info</w:t>
            </w:r>
          </w:p>
        </w:tc>
        <w:tc>
          <w:tcPr>
            <w:tcW w:w="8646" w:type="dxa"/>
          </w:tcPr>
          <w:p w14:paraId="2363EFB1" w14:textId="3E24D68A" w:rsidR="00067434" w:rsidRPr="00C0754E" w:rsidRDefault="00873C76" w:rsidP="00F53D98">
            <w:pPr>
              <w:rPr>
                <w:rFonts w:ascii="Arial" w:hAnsi="Arial" w:cs="Arial"/>
                <w:sz w:val="20"/>
                <w:szCs w:val="20"/>
              </w:rPr>
            </w:pPr>
            <w:proofErr w:type="spellStart"/>
            <w:r w:rsidRPr="00C0754E">
              <w:rPr>
                <w:rFonts w:ascii="Arial" w:hAnsi="Arial" w:cs="Arial"/>
                <w:sz w:val="20"/>
                <w:szCs w:val="20"/>
              </w:rPr>
              <w:t>BESTbelt</w:t>
            </w:r>
            <w:proofErr w:type="spellEnd"/>
            <w:r w:rsidRPr="00C0754E">
              <w:rPr>
                <w:rFonts w:ascii="Arial" w:hAnsi="Arial" w:cs="Arial"/>
                <w:sz w:val="20"/>
                <w:szCs w:val="20"/>
              </w:rPr>
              <w:t xml:space="preserve"> provides a grant scheme to support actions on the ground of biodiversity conservation and restoration as well as sustainable development along the former Iron Curtain. </w:t>
            </w:r>
          </w:p>
          <w:p w14:paraId="6ECBFEA7" w14:textId="77777777" w:rsidR="00F53D98" w:rsidRPr="00C0754E" w:rsidRDefault="00F53D98" w:rsidP="00745252">
            <w:pPr>
              <w:rPr>
                <w:rFonts w:ascii="Arial" w:hAnsi="Arial" w:cs="Arial"/>
                <w:sz w:val="20"/>
                <w:szCs w:val="20"/>
              </w:rPr>
            </w:pPr>
          </w:p>
          <w:p w14:paraId="4C653F61" w14:textId="65EF97F4" w:rsidR="00745252" w:rsidRPr="00C0754E" w:rsidRDefault="00873C76" w:rsidP="00745252">
            <w:pPr>
              <w:rPr>
                <w:rFonts w:ascii="Arial" w:hAnsi="Arial" w:cs="Arial"/>
                <w:sz w:val="20"/>
                <w:szCs w:val="20"/>
              </w:rPr>
            </w:pPr>
            <w:r w:rsidRPr="00C0754E">
              <w:rPr>
                <w:rFonts w:ascii="Arial" w:hAnsi="Arial" w:cs="Arial"/>
                <w:sz w:val="20"/>
                <w:szCs w:val="20"/>
              </w:rPr>
              <w:t xml:space="preserve">Supported projects must meet EGB vision: EGB is shared natural heritage along the line of former Iron Curtain. It should be conserved and restored to function as an ecological network </w:t>
            </w:r>
            <w:r w:rsidR="00C0754E" w:rsidRPr="00C0754E">
              <w:rPr>
                <w:rFonts w:ascii="Arial" w:hAnsi="Arial" w:cs="Arial"/>
                <w:sz w:val="20"/>
                <w:szCs w:val="20"/>
              </w:rPr>
              <w:t>connecting natural and cultural landscapes with respect to needs of local communities.</w:t>
            </w:r>
            <w:r w:rsidRPr="00C0754E">
              <w:rPr>
                <w:rFonts w:ascii="Arial" w:hAnsi="Arial" w:cs="Arial"/>
                <w:sz w:val="20"/>
                <w:szCs w:val="20"/>
              </w:rPr>
              <w:t xml:space="preserve"> </w:t>
            </w:r>
          </w:p>
          <w:p w14:paraId="33A5494D" w14:textId="77777777" w:rsidR="00C0754E" w:rsidRPr="00C0754E" w:rsidRDefault="00C0754E" w:rsidP="00745252">
            <w:pPr>
              <w:rPr>
                <w:rFonts w:ascii="Arial" w:hAnsi="Arial" w:cs="Arial"/>
                <w:sz w:val="20"/>
                <w:szCs w:val="20"/>
              </w:rPr>
            </w:pPr>
          </w:p>
          <w:p w14:paraId="44C0E961" w14:textId="61D2901D" w:rsidR="00601C8C" w:rsidRPr="00C0754E" w:rsidRDefault="00745252" w:rsidP="00745252">
            <w:pPr>
              <w:rPr>
                <w:rFonts w:ascii="Arial" w:hAnsi="Arial" w:cs="Arial"/>
                <w:sz w:val="20"/>
                <w:szCs w:val="20"/>
              </w:rPr>
            </w:pPr>
            <w:r w:rsidRPr="00C0754E">
              <w:rPr>
                <w:rFonts w:ascii="Arial" w:hAnsi="Arial" w:cs="Arial"/>
                <w:sz w:val="20"/>
                <w:szCs w:val="20"/>
              </w:rPr>
              <w:t>They aim</w:t>
            </w:r>
            <w:r w:rsidR="00C0754E" w:rsidRPr="00C0754E">
              <w:rPr>
                <w:rFonts w:ascii="Arial" w:hAnsi="Arial" w:cs="Arial"/>
                <w:sz w:val="20"/>
                <w:szCs w:val="20"/>
              </w:rPr>
              <w:t xml:space="preserve"> of EGB Initiative is to harmonise human activities with natural environment and increase opportunities for development of local communities.</w:t>
            </w:r>
          </w:p>
        </w:tc>
      </w:tr>
      <w:tr w:rsidR="00837D57" w:rsidRPr="008A3E98" w14:paraId="56D9BD85" w14:textId="77777777" w:rsidTr="003037E9">
        <w:tc>
          <w:tcPr>
            <w:tcW w:w="1668" w:type="dxa"/>
          </w:tcPr>
          <w:p w14:paraId="43B7D2DC" w14:textId="77777777" w:rsidR="00837D57" w:rsidRPr="00E442FA" w:rsidRDefault="00837D57" w:rsidP="00060D35">
            <w:pPr>
              <w:rPr>
                <w:rFonts w:ascii="Arial" w:hAnsi="Arial" w:cs="Arial"/>
                <w:sz w:val="20"/>
                <w:szCs w:val="20"/>
                <w:highlight w:val="yellow"/>
              </w:rPr>
            </w:pPr>
            <w:r w:rsidRPr="00E442FA">
              <w:rPr>
                <w:rFonts w:ascii="Arial" w:hAnsi="Arial" w:cs="Arial"/>
                <w:sz w:val="20"/>
                <w:szCs w:val="20"/>
                <w:highlight w:val="yellow"/>
              </w:rPr>
              <w:t>Research areas</w:t>
            </w:r>
          </w:p>
        </w:tc>
        <w:tc>
          <w:tcPr>
            <w:tcW w:w="8646" w:type="dxa"/>
          </w:tcPr>
          <w:p w14:paraId="7E21196F" w14:textId="510FAADC" w:rsidR="00837D57" w:rsidRPr="003C27E6" w:rsidRDefault="003C27E6" w:rsidP="00C81B6A">
            <w:pPr>
              <w:rPr>
                <w:rFonts w:ascii="Arial" w:hAnsi="Arial" w:cs="Arial"/>
                <w:sz w:val="20"/>
                <w:szCs w:val="20"/>
                <w:highlight w:val="yellow"/>
              </w:rPr>
            </w:pPr>
            <w:r w:rsidRPr="003C27E6">
              <w:rPr>
                <w:rFonts w:ascii="Arial" w:hAnsi="Arial" w:cs="Arial"/>
                <w:sz w:val="20"/>
                <w:szCs w:val="20"/>
              </w:rPr>
              <w:t>Biodiversity conservation and restoration, sustainable development</w:t>
            </w:r>
          </w:p>
        </w:tc>
      </w:tr>
      <w:tr w:rsidR="00837D57" w:rsidRPr="008A3E98" w14:paraId="092B5D39" w14:textId="77777777" w:rsidTr="003037E9">
        <w:tc>
          <w:tcPr>
            <w:tcW w:w="1668" w:type="dxa"/>
          </w:tcPr>
          <w:p w14:paraId="7A487D71" w14:textId="77777777" w:rsidR="00837D57" w:rsidRPr="00E442FA" w:rsidRDefault="00837D57" w:rsidP="002311BF">
            <w:pPr>
              <w:rPr>
                <w:rFonts w:ascii="Arial" w:hAnsi="Arial" w:cs="Arial"/>
                <w:sz w:val="20"/>
                <w:szCs w:val="20"/>
                <w:highlight w:val="yellow"/>
              </w:rPr>
            </w:pPr>
            <w:r w:rsidRPr="00E442FA">
              <w:rPr>
                <w:rFonts w:ascii="Arial" w:hAnsi="Arial" w:cs="Arial"/>
                <w:sz w:val="20"/>
                <w:szCs w:val="20"/>
                <w:highlight w:val="yellow"/>
              </w:rPr>
              <w:t>Expected outputs</w:t>
            </w:r>
          </w:p>
        </w:tc>
        <w:tc>
          <w:tcPr>
            <w:tcW w:w="8646" w:type="dxa"/>
          </w:tcPr>
          <w:p w14:paraId="3ED19419" w14:textId="4D190F77" w:rsidR="0008781B" w:rsidRPr="003C27E6" w:rsidRDefault="0008781B" w:rsidP="00023567">
            <w:pPr>
              <w:rPr>
                <w:rFonts w:ascii="Arial" w:hAnsi="Arial" w:cs="Arial"/>
                <w:sz w:val="20"/>
                <w:szCs w:val="20"/>
                <w:highlight w:val="yellow"/>
                <w:lang w:val="cs-CZ"/>
              </w:rPr>
            </w:pPr>
          </w:p>
        </w:tc>
      </w:tr>
      <w:tr w:rsidR="00837D57" w:rsidRPr="008A3E98" w14:paraId="1853AD06" w14:textId="77777777" w:rsidTr="003037E9">
        <w:tc>
          <w:tcPr>
            <w:tcW w:w="1668" w:type="dxa"/>
          </w:tcPr>
          <w:p w14:paraId="5FA41AE3" w14:textId="77777777" w:rsidR="00837D57" w:rsidRPr="00E442FA" w:rsidRDefault="00837D57" w:rsidP="00EC032D">
            <w:pPr>
              <w:rPr>
                <w:rFonts w:ascii="Arial" w:hAnsi="Arial" w:cs="Arial"/>
                <w:sz w:val="20"/>
                <w:szCs w:val="20"/>
                <w:highlight w:val="yellow"/>
              </w:rPr>
            </w:pPr>
            <w:r w:rsidRPr="00E442FA">
              <w:rPr>
                <w:rFonts w:ascii="Arial" w:hAnsi="Arial" w:cs="Arial"/>
                <w:sz w:val="20"/>
                <w:szCs w:val="20"/>
                <w:highlight w:val="yellow"/>
              </w:rPr>
              <w:t>Call opens</w:t>
            </w:r>
          </w:p>
        </w:tc>
        <w:tc>
          <w:tcPr>
            <w:tcW w:w="8646" w:type="dxa"/>
          </w:tcPr>
          <w:p w14:paraId="35A865BC" w14:textId="6CF42886" w:rsidR="00837D57" w:rsidRPr="00906EA9" w:rsidRDefault="006C5EA9" w:rsidP="000E4F48">
            <w:pPr>
              <w:rPr>
                <w:rFonts w:ascii="Arial" w:hAnsi="Arial" w:cs="Arial"/>
                <w:sz w:val="20"/>
                <w:szCs w:val="20"/>
              </w:rPr>
            </w:pPr>
            <w:r>
              <w:rPr>
                <w:rFonts w:ascii="Arial" w:hAnsi="Arial" w:cs="Arial"/>
                <w:sz w:val="20"/>
                <w:szCs w:val="20"/>
              </w:rPr>
              <w:t>Wed</w:t>
            </w:r>
            <w:r w:rsidR="0006574F">
              <w:rPr>
                <w:rFonts w:ascii="Arial" w:hAnsi="Arial" w:cs="Arial"/>
                <w:sz w:val="20"/>
                <w:szCs w:val="20"/>
              </w:rPr>
              <w:t xml:space="preserve"> </w:t>
            </w:r>
            <w:r>
              <w:rPr>
                <w:rFonts w:ascii="Arial" w:hAnsi="Arial" w:cs="Arial"/>
                <w:sz w:val="20"/>
                <w:szCs w:val="20"/>
              </w:rPr>
              <w:t>18</w:t>
            </w:r>
            <w:r w:rsidR="007C65A8">
              <w:rPr>
                <w:rFonts w:ascii="Arial" w:hAnsi="Arial" w:cs="Arial"/>
                <w:sz w:val="20"/>
                <w:szCs w:val="20"/>
              </w:rPr>
              <w:t xml:space="preserve"> </w:t>
            </w:r>
            <w:r>
              <w:rPr>
                <w:rFonts w:ascii="Arial" w:hAnsi="Arial" w:cs="Arial"/>
                <w:sz w:val="20"/>
                <w:szCs w:val="20"/>
              </w:rPr>
              <w:t>Jan</w:t>
            </w:r>
            <w:r w:rsidR="0006574F">
              <w:rPr>
                <w:rFonts w:ascii="Arial" w:hAnsi="Arial" w:cs="Arial"/>
                <w:sz w:val="20"/>
                <w:szCs w:val="20"/>
              </w:rPr>
              <w:t xml:space="preserve"> 202</w:t>
            </w:r>
            <w:r>
              <w:rPr>
                <w:rFonts w:ascii="Arial" w:hAnsi="Arial" w:cs="Arial"/>
                <w:sz w:val="20"/>
                <w:szCs w:val="20"/>
              </w:rPr>
              <w:t>3</w:t>
            </w:r>
          </w:p>
        </w:tc>
      </w:tr>
      <w:tr w:rsidR="00837D57" w:rsidRPr="008A3E98" w14:paraId="0F7DDBEA" w14:textId="77777777" w:rsidTr="003037E9">
        <w:tc>
          <w:tcPr>
            <w:tcW w:w="1668" w:type="dxa"/>
          </w:tcPr>
          <w:p w14:paraId="5D217CD8" w14:textId="77777777" w:rsidR="00837D57" w:rsidRPr="00E442FA" w:rsidRDefault="007322DA" w:rsidP="007322DA">
            <w:pPr>
              <w:rPr>
                <w:rFonts w:ascii="Arial" w:hAnsi="Arial" w:cs="Arial"/>
                <w:sz w:val="20"/>
                <w:szCs w:val="20"/>
                <w:highlight w:val="yellow"/>
              </w:rPr>
            </w:pPr>
            <w:r w:rsidRPr="00E442FA">
              <w:rPr>
                <w:rFonts w:ascii="Arial" w:hAnsi="Arial" w:cs="Arial"/>
                <w:sz w:val="20"/>
                <w:szCs w:val="20"/>
                <w:highlight w:val="yellow"/>
              </w:rPr>
              <w:t>SCI</w:t>
            </w:r>
            <w:r w:rsidR="00837D57" w:rsidRPr="00E442FA">
              <w:rPr>
                <w:rFonts w:ascii="Arial" w:hAnsi="Arial" w:cs="Arial"/>
                <w:sz w:val="20"/>
                <w:szCs w:val="20"/>
                <w:highlight w:val="yellow"/>
              </w:rPr>
              <w:t xml:space="preserve"> deadline</w:t>
            </w:r>
          </w:p>
        </w:tc>
        <w:tc>
          <w:tcPr>
            <w:tcW w:w="8646" w:type="dxa"/>
          </w:tcPr>
          <w:p w14:paraId="68BF571D" w14:textId="5F1462E6" w:rsidR="00434A5B" w:rsidRPr="00434A5B" w:rsidRDefault="003D2E9A" w:rsidP="00906EA9">
            <w:pPr>
              <w:rPr>
                <w:rFonts w:ascii="Arial" w:hAnsi="Arial" w:cs="Arial"/>
                <w:sz w:val="20"/>
                <w:szCs w:val="20"/>
              </w:rPr>
            </w:pPr>
            <w:r>
              <w:rPr>
                <w:rFonts w:ascii="Arial" w:hAnsi="Arial" w:cs="Arial"/>
                <w:sz w:val="20"/>
                <w:szCs w:val="20"/>
              </w:rPr>
              <w:t>20. Feb. 2023</w:t>
            </w:r>
          </w:p>
        </w:tc>
      </w:tr>
      <w:tr w:rsidR="00837D57" w:rsidRPr="008A3E98" w14:paraId="320A05D0" w14:textId="77777777" w:rsidTr="003037E9">
        <w:tc>
          <w:tcPr>
            <w:tcW w:w="1668" w:type="dxa"/>
          </w:tcPr>
          <w:p w14:paraId="6A6A5475" w14:textId="1B2032AD" w:rsidR="00837D57" w:rsidRPr="00E442FA" w:rsidRDefault="00C0754E" w:rsidP="00EC032D">
            <w:pPr>
              <w:rPr>
                <w:rFonts w:ascii="Arial" w:hAnsi="Arial" w:cs="Arial"/>
                <w:sz w:val="20"/>
                <w:szCs w:val="20"/>
                <w:highlight w:val="yellow"/>
              </w:rPr>
            </w:pPr>
            <w:r w:rsidRPr="00E442FA">
              <w:rPr>
                <w:rFonts w:ascii="Arial" w:hAnsi="Arial" w:cs="Arial"/>
                <w:sz w:val="20"/>
                <w:szCs w:val="20"/>
                <w:highlight w:val="yellow"/>
              </w:rPr>
              <w:t>D</w:t>
            </w:r>
            <w:r w:rsidR="00837D57" w:rsidRPr="00E442FA">
              <w:rPr>
                <w:rFonts w:ascii="Arial" w:hAnsi="Arial" w:cs="Arial"/>
                <w:sz w:val="20"/>
                <w:szCs w:val="20"/>
                <w:highlight w:val="yellow"/>
              </w:rPr>
              <w:t>eadline</w:t>
            </w:r>
            <w:r>
              <w:rPr>
                <w:rFonts w:ascii="Arial" w:hAnsi="Arial" w:cs="Arial"/>
                <w:sz w:val="20"/>
                <w:szCs w:val="20"/>
                <w:highlight w:val="yellow"/>
              </w:rPr>
              <w:t xml:space="preserve"> for concept notes</w:t>
            </w:r>
          </w:p>
        </w:tc>
        <w:tc>
          <w:tcPr>
            <w:tcW w:w="8646" w:type="dxa"/>
          </w:tcPr>
          <w:p w14:paraId="71DE9870" w14:textId="77777777" w:rsidR="00434A5B" w:rsidRDefault="00C0754E" w:rsidP="0006574F">
            <w:pPr>
              <w:rPr>
                <w:rFonts w:ascii="Arial" w:hAnsi="Arial" w:cs="Arial"/>
                <w:b/>
                <w:sz w:val="20"/>
                <w:szCs w:val="20"/>
              </w:rPr>
            </w:pPr>
            <w:r>
              <w:rPr>
                <w:rFonts w:ascii="Arial" w:hAnsi="Arial" w:cs="Arial"/>
                <w:b/>
                <w:sz w:val="20"/>
                <w:szCs w:val="20"/>
              </w:rPr>
              <w:t xml:space="preserve">Deadline for concept notes: </w:t>
            </w:r>
            <w:r w:rsidR="006C5EA9">
              <w:rPr>
                <w:rFonts w:ascii="Arial" w:hAnsi="Arial" w:cs="Arial"/>
                <w:b/>
                <w:sz w:val="20"/>
                <w:szCs w:val="20"/>
              </w:rPr>
              <w:t>Mon</w:t>
            </w:r>
            <w:r w:rsidR="006C679F" w:rsidRPr="00F974B1">
              <w:rPr>
                <w:rFonts w:ascii="Arial" w:hAnsi="Arial" w:cs="Arial"/>
                <w:b/>
                <w:sz w:val="20"/>
                <w:szCs w:val="20"/>
              </w:rPr>
              <w:t xml:space="preserve"> </w:t>
            </w:r>
            <w:r w:rsidR="006C5EA9">
              <w:rPr>
                <w:rFonts w:ascii="Arial" w:hAnsi="Arial" w:cs="Arial"/>
                <w:b/>
                <w:sz w:val="20"/>
                <w:szCs w:val="20"/>
              </w:rPr>
              <w:t>06</w:t>
            </w:r>
            <w:r w:rsidR="006C679F">
              <w:rPr>
                <w:rFonts w:ascii="Arial" w:hAnsi="Arial" w:cs="Arial"/>
                <w:b/>
                <w:sz w:val="20"/>
                <w:szCs w:val="20"/>
              </w:rPr>
              <w:t xml:space="preserve"> </w:t>
            </w:r>
            <w:r w:rsidR="0096707D">
              <w:rPr>
                <w:rFonts w:ascii="Arial" w:hAnsi="Arial" w:cs="Arial"/>
                <w:b/>
                <w:sz w:val="20"/>
                <w:szCs w:val="20"/>
              </w:rPr>
              <w:t>March</w:t>
            </w:r>
            <w:r w:rsidR="006C679F" w:rsidRPr="00F974B1">
              <w:rPr>
                <w:rFonts w:ascii="Arial" w:hAnsi="Arial" w:cs="Arial"/>
                <w:b/>
                <w:sz w:val="20"/>
                <w:szCs w:val="20"/>
              </w:rPr>
              <w:t xml:space="preserve"> 20</w:t>
            </w:r>
            <w:r w:rsidR="006C679F">
              <w:rPr>
                <w:rFonts w:ascii="Arial" w:hAnsi="Arial" w:cs="Arial"/>
                <w:b/>
                <w:sz w:val="20"/>
                <w:szCs w:val="20"/>
              </w:rPr>
              <w:t>2</w:t>
            </w:r>
            <w:r w:rsidR="006C5EA9">
              <w:rPr>
                <w:rFonts w:ascii="Arial" w:hAnsi="Arial" w:cs="Arial"/>
                <w:b/>
                <w:sz w:val="20"/>
                <w:szCs w:val="20"/>
              </w:rPr>
              <w:t>3</w:t>
            </w:r>
            <w:r w:rsidR="006C679F" w:rsidRPr="00F974B1">
              <w:rPr>
                <w:rFonts w:ascii="Arial" w:hAnsi="Arial" w:cs="Arial"/>
                <w:b/>
                <w:sz w:val="20"/>
                <w:szCs w:val="20"/>
              </w:rPr>
              <w:t xml:space="preserve"> </w:t>
            </w:r>
            <w:r w:rsidR="006C5EA9">
              <w:rPr>
                <w:rFonts w:ascii="Arial" w:hAnsi="Arial" w:cs="Arial"/>
                <w:b/>
                <w:sz w:val="20"/>
                <w:szCs w:val="20"/>
              </w:rPr>
              <w:t>23:59</w:t>
            </w:r>
            <w:r w:rsidR="006C679F" w:rsidRPr="00F974B1">
              <w:rPr>
                <w:rFonts w:ascii="Arial" w:hAnsi="Arial" w:cs="Arial"/>
                <w:b/>
                <w:sz w:val="20"/>
                <w:szCs w:val="20"/>
              </w:rPr>
              <w:t xml:space="preserve"> </w:t>
            </w:r>
            <w:r w:rsidR="006C679F">
              <w:rPr>
                <w:rFonts w:ascii="Arial" w:hAnsi="Arial" w:cs="Arial"/>
                <w:b/>
                <w:sz w:val="20"/>
                <w:szCs w:val="20"/>
              </w:rPr>
              <w:t>CET</w:t>
            </w:r>
          </w:p>
          <w:p w14:paraId="0C36EC0A" w14:textId="64C19784" w:rsidR="00C0754E" w:rsidRPr="00906EA9" w:rsidRDefault="00C0754E" w:rsidP="0006574F">
            <w:pPr>
              <w:rPr>
                <w:rFonts w:ascii="Arial" w:hAnsi="Arial" w:cs="Arial"/>
                <w:sz w:val="20"/>
                <w:szCs w:val="20"/>
              </w:rPr>
            </w:pPr>
          </w:p>
        </w:tc>
      </w:tr>
      <w:tr w:rsidR="00837D57" w:rsidRPr="008A3E98" w14:paraId="5E93B495" w14:textId="77777777" w:rsidTr="003037E9">
        <w:tc>
          <w:tcPr>
            <w:tcW w:w="1668" w:type="dxa"/>
          </w:tcPr>
          <w:p w14:paraId="458DCFA8" w14:textId="417EAECD" w:rsidR="00837D57" w:rsidRPr="00E442FA" w:rsidRDefault="00C0754E" w:rsidP="00EC032D">
            <w:pPr>
              <w:rPr>
                <w:rFonts w:ascii="Arial" w:hAnsi="Arial" w:cs="Arial"/>
                <w:sz w:val="20"/>
                <w:szCs w:val="20"/>
                <w:highlight w:val="yellow"/>
              </w:rPr>
            </w:pPr>
            <w:r>
              <w:rPr>
                <w:rFonts w:ascii="Arial" w:hAnsi="Arial" w:cs="Arial"/>
                <w:sz w:val="20"/>
                <w:szCs w:val="20"/>
                <w:highlight w:val="yellow"/>
              </w:rPr>
              <w:t>Notification to prepare full proposal</w:t>
            </w:r>
          </w:p>
        </w:tc>
        <w:tc>
          <w:tcPr>
            <w:tcW w:w="8646" w:type="dxa"/>
          </w:tcPr>
          <w:p w14:paraId="6C644ABA" w14:textId="617080D2" w:rsidR="00837D57" w:rsidRPr="00906EA9" w:rsidRDefault="00C0754E" w:rsidP="00EB147D">
            <w:pPr>
              <w:rPr>
                <w:rFonts w:ascii="Arial" w:hAnsi="Arial" w:cs="Arial"/>
                <w:sz w:val="20"/>
                <w:szCs w:val="20"/>
              </w:rPr>
            </w:pPr>
            <w:r>
              <w:rPr>
                <w:rFonts w:ascii="Arial" w:hAnsi="Arial" w:cs="Arial"/>
                <w:sz w:val="20"/>
                <w:szCs w:val="20"/>
              </w:rPr>
              <w:t>24. Apr. 2023</w:t>
            </w:r>
          </w:p>
        </w:tc>
      </w:tr>
      <w:tr w:rsidR="00C0754E" w:rsidRPr="008A3E98" w14:paraId="197FD29D" w14:textId="77777777" w:rsidTr="003037E9">
        <w:tc>
          <w:tcPr>
            <w:tcW w:w="1668" w:type="dxa"/>
          </w:tcPr>
          <w:p w14:paraId="28460520" w14:textId="700728AF" w:rsidR="00C0754E" w:rsidRDefault="00C0754E" w:rsidP="00EC032D">
            <w:pPr>
              <w:rPr>
                <w:rFonts w:ascii="Arial" w:hAnsi="Arial" w:cs="Arial"/>
                <w:sz w:val="20"/>
                <w:szCs w:val="20"/>
                <w:highlight w:val="yellow"/>
              </w:rPr>
            </w:pPr>
            <w:r>
              <w:rPr>
                <w:rFonts w:ascii="Arial" w:hAnsi="Arial" w:cs="Arial"/>
                <w:sz w:val="20"/>
                <w:szCs w:val="20"/>
                <w:highlight w:val="yellow"/>
              </w:rPr>
              <w:t>Deadline for submission of full proposal</w:t>
            </w:r>
          </w:p>
        </w:tc>
        <w:tc>
          <w:tcPr>
            <w:tcW w:w="8646" w:type="dxa"/>
          </w:tcPr>
          <w:p w14:paraId="213F6E86" w14:textId="1AA52BF7" w:rsidR="00C0754E" w:rsidRDefault="00C0754E" w:rsidP="00EB147D">
            <w:pPr>
              <w:rPr>
                <w:rFonts w:ascii="Arial" w:hAnsi="Arial" w:cs="Arial"/>
                <w:sz w:val="20"/>
                <w:szCs w:val="20"/>
              </w:rPr>
            </w:pPr>
            <w:r>
              <w:rPr>
                <w:rFonts w:ascii="Arial" w:hAnsi="Arial" w:cs="Arial"/>
                <w:sz w:val="20"/>
                <w:szCs w:val="20"/>
              </w:rPr>
              <w:t>03. Jul. 2023</w:t>
            </w:r>
          </w:p>
        </w:tc>
      </w:tr>
      <w:tr w:rsidR="00C0754E" w:rsidRPr="008A3E98" w14:paraId="14308D11" w14:textId="77777777" w:rsidTr="003037E9">
        <w:tc>
          <w:tcPr>
            <w:tcW w:w="1668" w:type="dxa"/>
          </w:tcPr>
          <w:p w14:paraId="3915BF3D" w14:textId="3C8CB35C" w:rsidR="00C0754E" w:rsidRDefault="00C0754E" w:rsidP="00EC032D">
            <w:pPr>
              <w:rPr>
                <w:rFonts w:ascii="Arial" w:hAnsi="Arial" w:cs="Arial"/>
                <w:sz w:val="20"/>
                <w:szCs w:val="20"/>
                <w:highlight w:val="yellow"/>
              </w:rPr>
            </w:pPr>
            <w:r>
              <w:rPr>
                <w:rFonts w:ascii="Arial" w:hAnsi="Arial" w:cs="Arial"/>
                <w:sz w:val="20"/>
                <w:szCs w:val="20"/>
                <w:highlight w:val="yellow"/>
              </w:rPr>
              <w:t>Information of successful applicants</w:t>
            </w:r>
          </w:p>
        </w:tc>
        <w:tc>
          <w:tcPr>
            <w:tcW w:w="8646" w:type="dxa"/>
          </w:tcPr>
          <w:p w14:paraId="12564F65" w14:textId="446761A0" w:rsidR="00C0754E" w:rsidRDefault="00C0754E" w:rsidP="00EB147D">
            <w:pPr>
              <w:rPr>
                <w:rFonts w:ascii="Arial" w:hAnsi="Arial" w:cs="Arial"/>
                <w:sz w:val="20"/>
                <w:szCs w:val="20"/>
              </w:rPr>
            </w:pPr>
            <w:r>
              <w:rPr>
                <w:rFonts w:ascii="Arial" w:hAnsi="Arial" w:cs="Arial"/>
                <w:sz w:val="20"/>
                <w:szCs w:val="20"/>
              </w:rPr>
              <w:t>25. Sept. 2023</w:t>
            </w:r>
          </w:p>
        </w:tc>
      </w:tr>
      <w:tr w:rsidR="00837D57" w:rsidRPr="008A3E98" w14:paraId="4673FAAC" w14:textId="77777777" w:rsidTr="003037E9">
        <w:tc>
          <w:tcPr>
            <w:tcW w:w="1668" w:type="dxa"/>
          </w:tcPr>
          <w:p w14:paraId="6383B170" w14:textId="77777777" w:rsidR="00837D57" w:rsidRPr="00E442FA" w:rsidRDefault="00837D57" w:rsidP="009373CB">
            <w:pPr>
              <w:rPr>
                <w:rFonts w:ascii="Arial" w:hAnsi="Arial" w:cs="Arial"/>
                <w:sz w:val="20"/>
                <w:szCs w:val="20"/>
                <w:highlight w:val="yellow"/>
              </w:rPr>
            </w:pPr>
            <w:r w:rsidRPr="00E442FA">
              <w:rPr>
                <w:rFonts w:ascii="Arial" w:hAnsi="Arial" w:cs="Arial"/>
                <w:sz w:val="20"/>
                <w:szCs w:val="20"/>
                <w:highlight w:val="yellow"/>
              </w:rPr>
              <w:lastRenderedPageBreak/>
              <w:t>Agreement</w:t>
            </w:r>
          </w:p>
        </w:tc>
        <w:tc>
          <w:tcPr>
            <w:tcW w:w="8646" w:type="dxa"/>
          </w:tcPr>
          <w:p w14:paraId="4E3AF273" w14:textId="094C1BB3" w:rsidR="00837D57" w:rsidRPr="00906EA9" w:rsidRDefault="00837D57" w:rsidP="007860F1">
            <w:pPr>
              <w:rPr>
                <w:rFonts w:ascii="Arial" w:hAnsi="Arial" w:cs="Arial"/>
                <w:sz w:val="20"/>
                <w:szCs w:val="20"/>
              </w:rPr>
            </w:pPr>
          </w:p>
        </w:tc>
      </w:tr>
      <w:tr w:rsidR="00837D57" w:rsidRPr="008A3E98" w14:paraId="2E290A56" w14:textId="77777777" w:rsidTr="003037E9">
        <w:tc>
          <w:tcPr>
            <w:tcW w:w="1668" w:type="dxa"/>
          </w:tcPr>
          <w:p w14:paraId="6A646A9B" w14:textId="77777777" w:rsidR="00837D57" w:rsidRPr="00E442FA" w:rsidRDefault="00837D57" w:rsidP="00EC032D">
            <w:pPr>
              <w:rPr>
                <w:rFonts w:ascii="Arial" w:hAnsi="Arial" w:cs="Arial"/>
                <w:sz w:val="20"/>
                <w:szCs w:val="20"/>
                <w:highlight w:val="yellow"/>
              </w:rPr>
            </w:pPr>
            <w:r w:rsidRPr="00E442FA">
              <w:rPr>
                <w:rFonts w:ascii="Arial" w:hAnsi="Arial" w:cs="Arial"/>
                <w:sz w:val="20"/>
                <w:szCs w:val="20"/>
                <w:highlight w:val="yellow"/>
              </w:rPr>
              <w:t>Earliest date of implementation</w:t>
            </w:r>
          </w:p>
        </w:tc>
        <w:tc>
          <w:tcPr>
            <w:tcW w:w="8646" w:type="dxa"/>
          </w:tcPr>
          <w:p w14:paraId="13B1FC4E" w14:textId="20CF5F1D" w:rsidR="002929E5" w:rsidRPr="00E761C6" w:rsidRDefault="002929E5" w:rsidP="002929E5">
            <w:pPr>
              <w:rPr>
                <w:rFonts w:ascii="Arial" w:hAnsi="Arial" w:cs="Arial"/>
                <w:sz w:val="20"/>
                <w:szCs w:val="20"/>
              </w:rPr>
            </w:pPr>
            <w:r>
              <w:rPr>
                <w:rFonts w:ascii="Arial" w:hAnsi="Arial" w:cs="Arial"/>
                <w:sz w:val="20"/>
                <w:szCs w:val="20"/>
              </w:rPr>
              <w:t xml:space="preserve">01 </w:t>
            </w:r>
            <w:r w:rsidR="003C27E6">
              <w:rPr>
                <w:rFonts w:ascii="Arial" w:hAnsi="Arial" w:cs="Arial"/>
                <w:sz w:val="20"/>
                <w:szCs w:val="20"/>
              </w:rPr>
              <w:t>Nov</w:t>
            </w:r>
            <w:r>
              <w:rPr>
                <w:rFonts w:ascii="Arial" w:hAnsi="Arial" w:cs="Arial"/>
                <w:sz w:val="20"/>
                <w:szCs w:val="20"/>
              </w:rPr>
              <w:t xml:space="preserve"> 202</w:t>
            </w:r>
            <w:r w:rsidR="003C27E6">
              <w:rPr>
                <w:rFonts w:ascii="Arial" w:hAnsi="Arial" w:cs="Arial"/>
                <w:sz w:val="20"/>
                <w:szCs w:val="20"/>
              </w:rPr>
              <w:t>3</w:t>
            </w:r>
          </w:p>
        </w:tc>
      </w:tr>
      <w:tr w:rsidR="00837D57" w:rsidRPr="008A3E98" w14:paraId="304B5285" w14:textId="77777777" w:rsidTr="003037E9">
        <w:tc>
          <w:tcPr>
            <w:tcW w:w="1668" w:type="dxa"/>
          </w:tcPr>
          <w:p w14:paraId="777E6273" w14:textId="77777777" w:rsidR="00837D57" w:rsidRPr="00E442FA" w:rsidRDefault="00837D57" w:rsidP="00EC032D">
            <w:pPr>
              <w:rPr>
                <w:rFonts w:ascii="Arial" w:hAnsi="Arial" w:cs="Arial"/>
                <w:sz w:val="20"/>
                <w:szCs w:val="20"/>
                <w:highlight w:val="yellow"/>
              </w:rPr>
            </w:pPr>
            <w:r w:rsidRPr="00E442FA">
              <w:rPr>
                <w:rFonts w:ascii="Arial" w:hAnsi="Arial" w:cs="Arial"/>
                <w:sz w:val="20"/>
                <w:szCs w:val="20"/>
                <w:highlight w:val="yellow"/>
              </w:rPr>
              <w:t>Latest date of implementation</w:t>
            </w:r>
          </w:p>
        </w:tc>
        <w:tc>
          <w:tcPr>
            <w:tcW w:w="8646" w:type="dxa"/>
          </w:tcPr>
          <w:p w14:paraId="4693D47B" w14:textId="4857BD0B" w:rsidR="00837D57" w:rsidRPr="00906EA9" w:rsidRDefault="007C65A8" w:rsidP="00EB147D">
            <w:pPr>
              <w:rPr>
                <w:rFonts w:ascii="Arial" w:hAnsi="Arial" w:cs="Arial"/>
                <w:sz w:val="20"/>
                <w:szCs w:val="20"/>
              </w:rPr>
            </w:pPr>
            <w:r>
              <w:rPr>
                <w:rFonts w:ascii="Arial" w:hAnsi="Arial" w:cs="Arial"/>
                <w:sz w:val="20"/>
                <w:szCs w:val="20"/>
              </w:rPr>
              <w:t>3</w:t>
            </w:r>
            <w:r w:rsidR="003C27E6">
              <w:rPr>
                <w:rFonts w:ascii="Arial" w:hAnsi="Arial" w:cs="Arial"/>
                <w:sz w:val="20"/>
                <w:szCs w:val="20"/>
              </w:rPr>
              <w:t>1</w:t>
            </w:r>
            <w:r>
              <w:rPr>
                <w:rFonts w:ascii="Arial" w:hAnsi="Arial" w:cs="Arial"/>
                <w:sz w:val="20"/>
                <w:szCs w:val="20"/>
              </w:rPr>
              <w:t xml:space="preserve"> </w:t>
            </w:r>
            <w:r w:rsidR="003C27E6">
              <w:rPr>
                <w:rFonts w:ascii="Arial" w:hAnsi="Arial" w:cs="Arial"/>
                <w:sz w:val="20"/>
                <w:szCs w:val="20"/>
              </w:rPr>
              <w:t>Oct</w:t>
            </w:r>
            <w:r>
              <w:rPr>
                <w:rFonts w:ascii="Arial" w:hAnsi="Arial" w:cs="Arial"/>
                <w:sz w:val="20"/>
                <w:szCs w:val="20"/>
              </w:rPr>
              <w:t xml:space="preserve"> 202</w:t>
            </w:r>
            <w:r w:rsidR="003C27E6">
              <w:rPr>
                <w:rFonts w:ascii="Arial" w:hAnsi="Arial" w:cs="Arial"/>
                <w:sz w:val="20"/>
                <w:szCs w:val="20"/>
              </w:rPr>
              <w:t>5</w:t>
            </w:r>
          </w:p>
        </w:tc>
      </w:tr>
      <w:tr w:rsidR="00837D57" w:rsidRPr="008A3E98" w14:paraId="7DB97A6F" w14:textId="77777777" w:rsidTr="003037E9">
        <w:tc>
          <w:tcPr>
            <w:tcW w:w="1668" w:type="dxa"/>
          </w:tcPr>
          <w:p w14:paraId="54A97801" w14:textId="77777777" w:rsidR="00837D57" w:rsidRPr="00E442FA" w:rsidRDefault="00837D57" w:rsidP="00060D35">
            <w:pPr>
              <w:rPr>
                <w:rFonts w:ascii="Arial" w:hAnsi="Arial" w:cs="Arial"/>
                <w:sz w:val="20"/>
                <w:szCs w:val="20"/>
                <w:highlight w:val="yellow"/>
              </w:rPr>
            </w:pPr>
            <w:r w:rsidRPr="00E442FA">
              <w:rPr>
                <w:rFonts w:ascii="Arial" w:hAnsi="Arial" w:cs="Arial"/>
                <w:sz w:val="20"/>
                <w:szCs w:val="20"/>
                <w:highlight w:val="yellow"/>
              </w:rPr>
              <w:t>Sustainability</w:t>
            </w:r>
          </w:p>
        </w:tc>
        <w:tc>
          <w:tcPr>
            <w:tcW w:w="8646" w:type="dxa"/>
          </w:tcPr>
          <w:p w14:paraId="046DA757" w14:textId="77777777" w:rsidR="00837D57" w:rsidRPr="00906EA9" w:rsidRDefault="00BE0372" w:rsidP="007860F1">
            <w:pPr>
              <w:rPr>
                <w:rFonts w:ascii="Arial" w:hAnsi="Arial" w:cs="Arial"/>
                <w:sz w:val="20"/>
                <w:szCs w:val="20"/>
              </w:rPr>
            </w:pPr>
            <w:r>
              <w:rPr>
                <w:rFonts w:ascii="Arial" w:hAnsi="Arial" w:cs="Arial"/>
                <w:sz w:val="20"/>
                <w:szCs w:val="20"/>
              </w:rPr>
              <w:t>None</w:t>
            </w:r>
          </w:p>
        </w:tc>
      </w:tr>
      <w:tr w:rsidR="00837D57" w:rsidRPr="008A3E98" w14:paraId="11774D90" w14:textId="77777777" w:rsidTr="003037E9">
        <w:tc>
          <w:tcPr>
            <w:tcW w:w="1668" w:type="dxa"/>
          </w:tcPr>
          <w:p w14:paraId="4F9AFF9E" w14:textId="77777777" w:rsidR="00837D57" w:rsidRPr="00E442FA" w:rsidRDefault="00837D57" w:rsidP="00EC032D">
            <w:pPr>
              <w:rPr>
                <w:rFonts w:ascii="Arial" w:hAnsi="Arial" w:cs="Arial"/>
                <w:sz w:val="20"/>
                <w:szCs w:val="20"/>
                <w:highlight w:val="yellow"/>
              </w:rPr>
            </w:pPr>
            <w:r w:rsidRPr="00E442FA">
              <w:rPr>
                <w:rFonts w:ascii="Arial" w:hAnsi="Arial" w:cs="Arial"/>
                <w:sz w:val="20"/>
                <w:szCs w:val="20"/>
                <w:highlight w:val="yellow"/>
              </w:rPr>
              <w:t>Project duration (min-max)</w:t>
            </w:r>
          </w:p>
        </w:tc>
        <w:tc>
          <w:tcPr>
            <w:tcW w:w="8646" w:type="dxa"/>
          </w:tcPr>
          <w:p w14:paraId="084D1DA7" w14:textId="39B02F00" w:rsidR="00837D57" w:rsidRPr="00906EA9" w:rsidRDefault="003C27E6" w:rsidP="002929E5">
            <w:pPr>
              <w:rPr>
                <w:rFonts w:ascii="Arial" w:hAnsi="Arial" w:cs="Arial"/>
                <w:b/>
                <w:sz w:val="20"/>
                <w:szCs w:val="20"/>
              </w:rPr>
            </w:pPr>
            <w:r>
              <w:rPr>
                <w:rFonts w:ascii="Arial" w:hAnsi="Arial" w:cs="Arial"/>
                <w:b/>
                <w:sz w:val="20"/>
                <w:szCs w:val="20"/>
              </w:rPr>
              <w:t>12 to 24 months</w:t>
            </w:r>
          </w:p>
        </w:tc>
      </w:tr>
      <w:tr w:rsidR="00837D57" w:rsidRPr="008A3E98" w14:paraId="37E4FF82" w14:textId="77777777" w:rsidTr="003037E9">
        <w:tc>
          <w:tcPr>
            <w:tcW w:w="1668" w:type="dxa"/>
          </w:tcPr>
          <w:p w14:paraId="28E74224" w14:textId="77777777" w:rsidR="00837D57" w:rsidRPr="00E442FA" w:rsidRDefault="00837D57" w:rsidP="00906EA9">
            <w:pPr>
              <w:rPr>
                <w:rFonts w:ascii="Arial" w:hAnsi="Arial" w:cs="Arial"/>
                <w:sz w:val="20"/>
                <w:szCs w:val="20"/>
                <w:highlight w:val="yellow"/>
              </w:rPr>
            </w:pPr>
            <w:r w:rsidRPr="00E442FA">
              <w:rPr>
                <w:rFonts w:ascii="Arial" w:hAnsi="Arial" w:cs="Arial"/>
                <w:sz w:val="20"/>
                <w:szCs w:val="20"/>
                <w:highlight w:val="yellow"/>
              </w:rPr>
              <w:t xml:space="preserve">Call allocation </w:t>
            </w:r>
          </w:p>
        </w:tc>
        <w:tc>
          <w:tcPr>
            <w:tcW w:w="8646" w:type="dxa"/>
          </w:tcPr>
          <w:p w14:paraId="4AE114BA" w14:textId="315F0524" w:rsidR="00837D57" w:rsidRPr="00906EA9" w:rsidRDefault="003C27E6" w:rsidP="00AF4D58">
            <w:pPr>
              <w:rPr>
                <w:rFonts w:ascii="Arial" w:hAnsi="Arial" w:cs="Arial"/>
                <w:sz w:val="20"/>
                <w:szCs w:val="20"/>
              </w:rPr>
            </w:pPr>
            <w:r>
              <w:rPr>
                <w:rFonts w:ascii="Arial" w:hAnsi="Arial" w:cs="Arial"/>
                <w:sz w:val="20"/>
                <w:szCs w:val="20"/>
              </w:rPr>
              <w:t>880 000 EUR</w:t>
            </w:r>
          </w:p>
        </w:tc>
      </w:tr>
      <w:tr w:rsidR="00837D57" w:rsidRPr="008A3E98" w14:paraId="7983FC53" w14:textId="77777777" w:rsidTr="003037E9">
        <w:tc>
          <w:tcPr>
            <w:tcW w:w="1668" w:type="dxa"/>
          </w:tcPr>
          <w:p w14:paraId="672AF331" w14:textId="77777777" w:rsidR="00837D57" w:rsidRPr="00E442FA" w:rsidRDefault="00837D57" w:rsidP="003D2B95">
            <w:pPr>
              <w:rPr>
                <w:rFonts w:ascii="Arial" w:hAnsi="Arial" w:cs="Arial"/>
                <w:sz w:val="20"/>
                <w:szCs w:val="20"/>
                <w:highlight w:val="yellow"/>
              </w:rPr>
            </w:pPr>
            <w:r w:rsidRPr="00E442FA">
              <w:rPr>
                <w:rFonts w:ascii="Arial" w:hAnsi="Arial" w:cs="Arial"/>
                <w:sz w:val="20"/>
                <w:szCs w:val="20"/>
                <w:highlight w:val="yellow"/>
              </w:rPr>
              <w:t>Project budget (min-max)</w:t>
            </w:r>
          </w:p>
        </w:tc>
        <w:tc>
          <w:tcPr>
            <w:tcW w:w="8646" w:type="dxa"/>
          </w:tcPr>
          <w:p w14:paraId="01400C3A" w14:textId="77777777" w:rsidR="00C24274" w:rsidRDefault="003C27E6" w:rsidP="00C24274">
            <w:pPr>
              <w:rPr>
                <w:rFonts w:ascii="Arial" w:hAnsi="Arial" w:cs="Arial"/>
                <w:b/>
                <w:sz w:val="20"/>
                <w:szCs w:val="20"/>
              </w:rPr>
            </w:pPr>
            <w:r>
              <w:rPr>
                <w:rFonts w:ascii="Arial" w:hAnsi="Arial" w:cs="Arial"/>
                <w:b/>
                <w:sz w:val="20"/>
                <w:szCs w:val="20"/>
              </w:rPr>
              <w:t>Small grant budget: 40 000 EUR</w:t>
            </w:r>
          </w:p>
          <w:p w14:paraId="75C09E40" w14:textId="2F19B611" w:rsidR="003C27E6" w:rsidRPr="003C27E6" w:rsidRDefault="003C27E6" w:rsidP="00C24274">
            <w:pPr>
              <w:rPr>
                <w:rFonts w:ascii="Arial" w:hAnsi="Arial" w:cs="Arial"/>
                <w:bCs/>
                <w:sz w:val="20"/>
                <w:szCs w:val="20"/>
              </w:rPr>
            </w:pPr>
            <w:r w:rsidRPr="003C27E6">
              <w:rPr>
                <w:rFonts w:ascii="Arial" w:hAnsi="Arial" w:cs="Arial"/>
                <w:bCs/>
                <w:sz w:val="20"/>
                <w:szCs w:val="20"/>
              </w:rPr>
              <w:t>In case of focus on transboundary cooperation: 60 000 EUR</w:t>
            </w:r>
          </w:p>
        </w:tc>
      </w:tr>
      <w:tr w:rsidR="00837D57" w:rsidRPr="008A3E98" w14:paraId="78E9FBB1" w14:textId="77777777" w:rsidTr="003037E9">
        <w:tc>
          <w:tcPr>
            <w:tcW w:w="1668" w:type="dxa"/>
          </w:tcPr>
          <w:p w14:paraId="5773FEC0" w14:textId="77777777" w:rsidR="00837D57" w:rsidRPr="00E442FA" w:rsidRDefault="00837D57" w:rsidP="00EC032D">
            <w:pPr>
              <w:rPr>
                <w:rFonts w:ascii="Arial" w:hAnsi="Arial" w:cs="Arial"/>
                <w:sz w:val="20"/>
                <w:szCs w:val="20"/>
                <w:highlight w:val="yellow"/>
              </w:rPr>
            </w:pPr>
            <w:r w:rsidRPr="00E442FA">
              <w:rPr>
                <w:rFonts w:ascii="Arial" w:hAnsi="Arial" w:cs="Arial"/>
                <w:sz w:val="20"/>
                <w:szCs w:val="20"/>
                <w:highlight w:val="yellow"/>
              </w:rPr>
              <w:t>Success rate</w:t>
            </w:r>
          </w:p>
        </w:tc>
        <w:tc>
          <w:tcPr>
            <w:tcW w:w="8646" w:type="dxa"/>
          </w:tcPr>
          <w:p w14:paraId="1800FCAB" w14:textId="77777777" w:rsidR="00837D57" w:rsidRPr="00906EA9" w:rsidRDefault="005215C8" w:rsidP="007860F1">
            <w:pPr>
              <w:rPr>
                <w:rFonts w:ascii="Arial" w:hAnsi="Arial" w:cs="Arial"/>
                <w:sz w:val="20"/>
                <w:szCs w:val="20"/>
              </w:rPr>
            </w:pPr>
            <w:r>
              <w:rPr>
                <w:rFonts w:ascii="Arial" w:hAnsi="Arial" w:cs="Arial"/>
                <w:b/>
                <w:sz w:val="20"/>
                <w:szCs w:val="20"/>
              </w:rPr>
              <w:t>NA</w:t>
            </w:r>
          </w:p>
        </w:tc>
      </w:tr>
      <w:tr w:rsidR="00837D57" w:rsidRPr="008A3E98" w14:paraId="68D97F7A" w14:textId="77777777" w:rsidTr="003037E9">
        <w:tc>
          <w:tcPr>
            <w:tcW w:w="1668" w:type="dxa"/>
          </w:tcPr>
          <w:p w14:paraId="4369B1C2" w14:textId="77777777" w:rsidR="00837D57" w:rsidRPr="00E442FA" w:rsidRDefault="00837D57" w:rsidP="00EC032D">
            <w:pPr>
              <w:rPr>
                <w:rFonts w:ascii="Arial" w:hAnsi="Arial" w:cs="Arial"/>
                <w:sz w:val="20"/>
                <w:szCs w:val="20"/>
                <w:highlight w:val="yellow"/>
              </w:rPr>
            </w:pPr>
            <w:r w:rsidRPr="00E442FA">
              <w:rPr>
                <w:rFonts w:ascii="Arial" w:hAnsi="Arial" w:cs="Arial"/>
                <w:sz w:val="20"/>
                <w:szCs w:val="20"/>
                <w:highlight w:val="yellow"/>
              </w:rPr>
              <w:t>Eligible costs</w:t>
            </w:r>
          </w:p>
        </w:tc>
        <w:tc>
          <w:tcPr>
            <w:tcW w:w="8646" w:type="dxa"/>
          </w:tcPr>
          <w:p w14:paraId="48D52E13" w14:textId="1787FF5A" w:rsidR="00E93C84" w:rsidRDefault="005215C8" w:rsidP="00E211C1">
            <w:pPr>
              <w:rPr>
                <w:rFonts w:ascii="Arial" w:hAnsi="Arial" w:cs="Arial"/>
                <w:sz w:val="20"/>
                <w:szCs w:val="20"/>
              </w:rPr>
            </w:pPr>
            <w:r w:rsidRPr="00C573CC">
              <w:rPr>
                <w:rFonts w:ascii="Arial" w:hAnsi="Arial" w:cs="Arial"/>
                <w:sz w:val="20"/>
                <w:szCs w:val="20"/>
              </w:rPr>
              <w:t>Personnel costs</w:t>
            </w:r>
            <w:r w:rsidR="00877C49" w:rsidRPr="00C573CC">
              <w:rPr>
                <w:rFonts w:ascii="Arial" w:hAnsi="Arial" w:cs="Arial"/>
                <w:sz w:val="20"/>
                <w:szCs w:val="20"/>
              </w:rPr>
              <w:t xml:space="preserve">, </w:t>
            </w:r>
            <w:r w:rsidR="00700E67" w:rsidRPr="00C573CC">
              <w:rPr>
                <w:rFonts w:ascii="Arial" w:hAnsi="Arial" w:cs="Arial"/>
                <w:sz w:val="20"/>
                <w:szCs w:val="20"/>
              </w:rPr>
              <w:t xml:space="preserve">equipment, </w:t>
            </w:r>
            <w:r w:rsidR="00E211C1" w:rsidRPr="00C573CC">
              <w:rPr>
                <w:rFonts w:ascii="Arial" w:hAnsi="Arial" w:cs="Arial"/>
                <w:sz w:val="20"/>
                <w:szCs w:val="20"/>
              </w:rPr>
              <w:t>supplies &amp;</w:t>
            </w:r>
            <w:r w:rsidRPr="00C573CC">
              <w:rPr>
                <w:rFonts w:ascii="Arial" w:hAnsi="Arial" w:cs="Arial"/>
                <w:sz w:val="20"/>
                <w:szCs w:val="20"/>
              </w:rPr>
              <w:t xml:space="preserve"> services</w:t>
            </w:r>
            <w:r w:rsidR="00877C49" w:rsidRPr="00C573CC">
              <w:rPr>
                <w:rFonts w:ascii="Arial" w:hAnsi="Arial" w:cs="Arial"/>
                <w:sz w:val="20"/>
                <w:szCs w:val="20"/>
              </w:rPr>
              <w:t xml:space="preserve">, </w:t>
            </w:r>
            <w:r w:rsidRPr="00C573CC">
              <w:rPr>
                <w:rFonts w:ascii="Arial" w:hAnsi="Arial" w:cs="Arial"/>
                <w:sz w:val="20"/>
                <w:szCs w:val="20"/>
              </w:rPr>
              <w:t>travel</w:t>
            </w:r>
            <w:r w:rsidR="00E211C1" w:rsidRPr="00C573CC">
              <w:rPr>
                <w:rFonts w:ascii="Arial" w:hAnsi="Arial" w:cs="Arial"/>
                <w:sz w:val="20"/>
                <w:szCs w:val="20"/>
              </w:rPr>
              <w:t xml:space="preserve"> </w:t>
            </w:r>
            <w:r w:rsidR="00C573CC" w:rsidRPr="00C573CC">
              <w:rPr>
                <w:rFonts w:ascii="Arial" w:hAnsi="Arial" w:cs="Arial"/>
                <w:sz w:val="20"/>
                <w:szCs w:val="20"/>
              </w:rPr>
              <w:t>costs</w:t>
            </w:r>
            <w:r w:rsidR="00C573CC">
              <w:rPr>
                <w:rFonts w:ascii="Arial" w:hAnsi="Arial" w:cs="Arial"/>
                <w:sz w:val="20"/>
                <w:szCs w:val="20"/>
              </w:rPr>
              <w:t>, local office costs, cost derived from subcontracts.</w:t>
            </w:r>
          </w:p>
          <w:p w14:paraId="255022D5" w14:textId="77777777" w:rsidR="00C573CC" w:rsidRPr="003C27E6" w:rsidRDefault="00C573CC" w:rsidP="00E211C1">
            <w:pPr>
              <w:rPr>
                <w:rFonts w:ascii="Arial" w:hAnsi="Arial" w:cs="Arial"/>
                <w:sz w:val="20"/>
                <w:szCs w:val="20"/>
                <w:highlight w:val="yellow"/>
              </w:rPr>
            </w:pPr>
          </w:p>
          <w:p w14:paraId="35557D7F" w14:textId="2C3459EF" w:rsidR="00837D57" w:rsidRDefault="00C573CC" w:rsidP="00E211C1">
            <w:r>
              <w:t>Indirect eligible costs are eligible for flat-rate financing, but the total must not exceed 7 % of the total estimated eligible direct costs.</w:t>
            </w:r>
          </w:p>
          <w:p w14:paraId="722AA3C4" w14:textId="4BE9A2F1" w:rsidR="00A273D7" w:rsidRPr="003C27E6" w:rsidRDefault="00A273D7" w:rsidP="00A273D7">
            <w:pPr>
              <w:rPr>
                <w:rFonts w:ascii="Arial" w:hAnsi="Arial" w:cs="Arial"/>
                <w:sz w:val="20"/>
                <w:szCs w:val="20"/>
                <w:highlight w:val="yellow"/>
              </w:rPr>
            </w:pPr>
            <w:r w:rsidRPr="003C27E6">
              <w:rPr>
                <w:rFonts w:ascii="Arial" w:hAnsi="Arial" w:cs="Arial"/>
                <w:sz w:val="20"/>
                <w:szCs w:val="20"/>
                <w:highlight w:val="yellow"/>
              </w:rPr>
              <w:t xml:space="preserve"> </w:t>
            </w:r>
          </w:p>
        </w:tc>
      </w:tr>
      <w:tr w:rsidR="002F4910" w:rsidRPr="008A3E98" w14:paraId="770B552A" w14:textId="77777777" w:rsidTr="003037E9">
        <w:tc>
          <w:tcPr>
            <w:tcW w:w="1668" w:type="dxa"/>
          </w:tcPr>
          <w:p w14:paraId="0F737669" w14:textId="77777777" w:rsidR="002F4910" w:rsidRDefault="002F4910" w:rsidP="00EC032D">
            <w:pPr>
              <w:rPr>
                <w:rFonts w:ascii="Arial" w:hAnsi="Arial" w:cs="Arial"/>
                <w:sz w:val="20"/>
                <w:szCs w:val="20"/>
                <w:highlight w:val="yellow"/>
              </w:rPr>
            </w:pPr>
          </w:p>
          <w:p w14:paraId="2F18FC35" w14:textId="08CF300F" w:rsidR="002F4910" w:rsidRPr="00E442FA" w:rsidRDefault="002F4910" w:rsidP="00EC032D">
            <w:pPr>
              <w:rPr>
                <w:rFonts w:ascii="Arial" w:hAnsi="Arial" w:cs="Arial"/>
                <w:sz w:val="20"/>
                <w:szCs w:val="20"/>
                <w:highlight w:val="yellow"/>
              </w:rPr>
            </w:pPr>
          </w:p>
        </w:tc>
        <w:tc>
          <w:tcPr>
            <w:tcW w:w="8646" w:type="dxa"/>
          </w:tcPr>
          <w:p w14:paraId="6C904DF3" w14:textId="77777777" w:rsidR="002F4910" w:rsidRPr="00C573CC" w:rsidRDefault="002F4910" w:rsidP="00E211C1">
            <w:pPr>
              <w:rPr>
                <w:rFonts w:ascii="Arial" w:hAnsi="Arial" w:cs="Arial"/>
                <w:sz w:val="20"/>
                <w:szCs w:val="20"/>
              </w:rPr>
            </w:pPr>
          </w:p>
        </w:tc>
      </w:tr>
      <w:tr w:rsidR="00837D57" w:rsidRPr="008A3E98" w14:paraId="1D86D2E6" w14:textId="77777777" w:rsidTr="003037E9">
        <w:tc>
          <w:tcPr>
            <w:tcW w:w="1668" w:type="dxa"/>
          </w:tcPr>
          <w:p w14:paraId="7AFC4D19" w14:textId="77777777" w:rsidR="00837D57" w:rsidRPr="00E442FA" w:rsidRDefault="00837D57" w:rsidP="00EC032D">
            <w:pPr>
              <w:rPr>
                <w:rFonts w:ascii="Arial" w:hAnsi="Arial" w:cs="Arial"/>
                <w:sz w:val="20"/>
                <w:szCs w:val="20"/>
                <w:highlight w:val="yellow"/>
              </w:rPr>
            </w:pPr>
            <w:r w:rsidRPr="00E442FA">
              <w:rPr>
                <w:rFonts w:ascii="Arial" w:hAnsi="Arial" w:cs="Arial"/>
                <w:sz w:val="20"/>
                <w:szCs w:val="20"/>
                <w:highlight w:val="yellow"/>
              </w:rPr>
              <w:t>Reimbursement</w:t>
            </w:r>
          </w:p>
        </w:tc>
        <w:tc>
          <w:tcPr>
            <w:tcW w:w="8646" w:type="dxa"/>
          </w:tcPr>
          <w:p w14:paraId="34B4F77A" w14:textId="5F010819" w:rsidR="0070556B" w:rsidRPr="003C27E6" w:rsidRDefault="00C573CC" w:rsidP="005215C8">
            <w:pPr>
              <w:rPr>
                <w:rFonts w:ascii="Arial" w:hAnsi="Arial" w:cs="Arial"/>
                <w:sz w:val="20"/>
                <w:szCs w:val="20"/>
                <w:highlight w:val="yellow"/>
              </w:rPr>
            </w:pPr>
            <w:r>
              <w:t xml:space="preserve">Small Grants requested must be 100% funded by </w:t>
            </w:r>
            <w:proofErr w:type="spellStart"/>
            <w:r>
              <w:t>BESTbelt</w:t>
            </w:r>
            <w:proofErr w:type="spellEnd"/>
            <w:r>
              <w:t>: Co-funding cannot be included.</w:t>
            </w:r>
          </w:p>
        </w:tc>
      </w:tr>
      <w:tr w:rsidR="00837D57" w:rsidRPr="008A3E98" w14:paraId="378BA99F" w14:textId="77777777" w:rsidTr="003037E9">
        <w:tc>
          <w:tcPr>
            <w:tcW w:w="1668" w:type="dxa"/>
          </w:tcPr>
          <w:p w14:paraId="58557148" w14:textId="77777777" w:rsidR="00837D57" w:rsidRPr="00E442FA" w:rsidRDefault="00837D57" w:rsidP="00083250">
            <w:pPr>
              <w:rPr>
                <w:rFonts w:ascii="Arial" w:hAnsi="Arial" w:cs="Arial"/>
                <w:sz w:val="20"/>
                <w:szCs w:val="20"/>
                <w:highlight w:val="yellow"/>
              </w:rPr>
            </w:pPr>
            <w:r w:rsidRPr="00E442FA">
              <w:rPr>
                <w:rFonts w:ascii="Arial" w:hAnsi="Arial" w:cs="Arial"/>
                <w:sz w:val="20"/>
                <w:szCs w:val="20"/>
                <w:highlight w:val="yellow"/>
              </w:rPr>
              <w:t>Mode of funding</w:t>
            </w:r>
          </w:p>
        </w:tc>
        <w:tc>
          <w:tcPr>
            <w:tcW w:w="8646" w:type="dxa"/>
          </w:tcPr>
          <w:p w14:paraId="6404ACDD" w14:textId="6BD6698F" w:rsidR="00837D57" w:rsidRDefault="008D50F8" w:rsidP="00042987">
            <w:pPr>
              <w:rPr>
                <w:rFonts w:ascii="Arial" w:hAnsi="Arial" w:cs="Arial"/>
                <w:sz w:val="20"/>
                <w:szCs w:val="20"/>
                <w:highlight w:val="yellow"/>
              </w:rPr>
            </w:pPr>
            <w:r>
              <w:rPr>
                <w:rFonts w:ascii="Arial" w:hAnsi="Arial" w:cs="Arial"/>
                <w:sz w:val="20"/>
                <w:szCs w:val="20"/>
                <w:highlight w:val="yellow"/>
              </w:rPr>
              <w:t xml:space="preserve">The grant will be paid in several rates during project implementation. A first rate will be transferred after signing the contract to finance the start of the project. </w:t>
            </w:r>
          </w:p>
          <w:p w14:paraId="60E7CC0B" w14:textId="4B17759C" w:rsidR="008D50F8" w:rsidRPr="003C27E6" w:rsidRDefault="008D50F8" w:rsidP="00042987">
            <w:pPr>
              <w:rPr>
                <w:rFonts w:ascii="Arial" w:hAnsi="Arial" w:cs="Arial"/>
                <w:sz w:val="20"/>
                <w:szCs w:val="20"/>
                <w:highlight w:val="yellow"/>
              </w:rPr>
            </w:pPr>
            <w:r>
              <w:rPr>
                <w:rFonts w:ascii="Arial" w:hAnsi="Arial" w:cs="Arial"/>
                <w:sz w:val="20"/>
                <w:szCs w:val="20"/>
                <w:highlight w:val="yellow"/>
              </w:rPr>
              <w:t>Other rates will follow reporting scheme, which will be defined soon.</w:t>
            </w:r>
          </w:p>
        </w:tc>
      </w:tr>
      <w:tr w:rsidR="00837D57" w:rsidRPr="008A3E98" w14:paraId="55E21C16" w14:textId="77777777" w:rsidTr="003037E9">
        <w:tc>
          <w:tcPr>
            <w:tcW w:w="1668" w:type="dxa"/>
          </w:tcPr>
          <w:p w14:paraId="03F71A9F" w14:textId="77777777" w:rsidR="00837D57" w:rsidRPr="00E442FA" w:rsidRDefault="00837D57" w:rsidP="00EC032D">
            <w:pPr>
              <w:rPr>
                <w:rFonts w:ascii="Arial" w:hAnsi="Arial" w:cs="Arial"/>
                <w:sz w:val="20"/>
                <w:szCs w:val="20"/>
                <w:highlight w:val="yellow"/>
              </w:rPr>
            </w:pPr>
            <w:r w:rsidRPr="00E442FA">
              <w:rPr>
                <w:rFonts w:ascii="Arial" w:hAnsi="Arial" w:cs="Arial"/>
                <w:sz w:val="20"/>
                <w:szCs w:val="20"/>
                <w:highlight w:val="yellow"/>
              </w:rPr>
              <w:t>Language of application</w:t>
            </w:r>
          </w:p>
        </w:tc>
        <w:tc>
          <w:tcPr>
            <w:tcW w:w="8646" w:type="dxa"/>
          </w:tcPr>
          <w:p w14:paraId="39C501C8" w14:textId="5193DFA7" w:rsidR="00837D57" w:rsidRPr="003C27E6" w:rsidRDefault="0070556B" w:rsidP="0052324F">
            <w:pPr>
              <w:rPr>
                <w:rFonts w:ascii="Arial" w:hAnsi="Arial" w:cs="Arial"/>
                <w:sz w:val="20"/>
                <w:szCs w:val="20"/>
                <w:highlight w:val="yellow"/>
              </w:rPr>
            </w:pPr>
            <w:r w:rsidRPr="00C047A7">
              <w:rPr>
                <w:rFonts w:ascii="Arial" w:hAnsi="Arial" w:cs="Arial"/>
                <w:sz w:val="20"/>
                <w:szCs w:val="20"/>
              </w:rPr>
              <w:t>English</w:t>
            </w:r>
          </w:p>
        </w:tc>
      </w:tr>
      <w:tr w:rsidR="00837D57" w:rsidRPr="008A3E98" w14:paraId="21BF49D0" w14:textId="77777777" w:rsidTr="003037E9">
        <w:tc>
          <w:tcPr>
            <w:tcW w:w="1668" w:type="dxa"/>
          </w:tcPr>
          <w:p w14:paraId="5E5C6E4D" w14:textId="77777777" w:rsidR="00837D57" w:rsidRPr="00E442FA" w:rsidRDefault="00837D57" w:rsidP="00060D35">
            <w:pPr>
              <w:rPr>
                <w:rFonts w:ascii="Arial" w:hAnsi="Arial" w:cs="Arial"/>
                <w:sz w:val="20"/>
                <w:szCs w:val="20"/>
                <w:highlight w:val="yellow"/>
              </w:rPr>
            </w:pPr>
            <w:r w:rsidRPr="00E442FA">
              <w:rPr>
                <w:rFonts w:ascii="Arial" w:hAnsi="Arial" w:cs="Arial"/>
                <w:sz w:val="20"/>
                <w:szCs w:val="20"/>
                <w:highlight w:val="yellow"/>
              </w:rPr>
              <w:t>Reporting</w:t>
            </w:r>
          </w:p>
        </w:tc>
        <w:tc>
          <w:tcPr>
            <w:tcW w:w="8646" w:type="dxa"/>
          </w:tcPr>
          <w:p w14:paraId="7C2B3C90" w14:textId="6D7CE227" w:rsidR="007322DA" w:rsidRPr="003C27E6" w:rsidRDefault="008D50F8" w:rsidP="007860F1">
            <w:pPr>
              <w:rPr>
                <w:rFonts w:ascii="Arial" w:hAnsi="Arial" w:cs="Arial"/>
                <w:sz w:val="20"/>
                <w:szCs w:val="20"/>
                <w:highlight w:val="yellow"/>
              </w:rPr>
            </w:pPr>
            <w:r>
              <w:rPr>
                <w:rFonts w:ascii="Arial" w:hAnsi="Arial" w:cs="Arial"/>
                <w:sz w:val="20"/>
                <w:szCs w:val="20"/>
                <w:highlight w:val="yellow"/>
              </w:rPr>
              <w:t>Will be defined soon</w:t>
            </w:r>
          </w:p>
        </w:tc>
      </w:tr>
      <w:tr w:rsidR="00837D57" w:rsidRPr="008A3E98" w14:paraId="67CE534B" w14:textId="77777777" w:rsidTr="003037E9">
        <w:tc>
          <w:tcPr>
            <w:tcW w:w="1668" w:type="dxa"/>
          </w:tcPr>
          <w:p w14:paraId="427F80D0" w14:textId="77777777" w:rsidR="00837D57" w:rsidRPr="00E442FA" w:rsidRDefault="00837D57" w:rsidP="00EC032D">
            <w:pPr>
              <w:rPr>
                <w:rFonts w:ascii="Arial" w:hAnsi="Arial" w:cs="Arial"/>
                <w:sz w:val="20"/>
                <w:szCs w:val="20"/>
                <w:highlight w:val="yellow"/>
              </w:rPr>
            </w:pPr>
            <w:r w:rsidRPr="00E442FA">
              <w:rPr>
                <w:rFonts w:ascii="Arial" w:hAnsi="Arial" w:cs="Arial"/>
                <w:sz w:val="20"/>
                <w:szCs w:val="20"/>
                <w:highlight w:val="yellow"/>
              </w:rPr>
              <w:t>Proposal consists of</w:t>
            </w:r>
          </w:p>
        </w:tc>
        <w:tc>
          <w:tcPr>
            <w:tcW w:w="8646" w:type="dxa"/>
          </w:tcPr>
          <w:p w14:paraId="3B321870" w14:textId="45C34558" w:rsidR="00BE0372" w:rsidRPr="00711928" w:rsidRDefault="00C0754E" w:rsidP="00BE0372">
            <w:pPr>
              <w:rPr>
                <w:rFonts w:ascii="Arial" w:hAnsi="Arial" w:cs="Arial"/>
                <w:sz w:val="20"/>
                <w:szCs w:val="20"/>
              </w:rPr>
            </w:pPr>
            <w:r w:rsidRPr="00711928">
              <w:rPr>
                <w:rFonts w:ascii="Arial" w:hAnsi="Arial" w:cs="Arial"/>
                <w:sz w:val="20"/>
                <w:szCs w:val="20"/>
              </w:rPr>
              <w:t xml:space="preserve">Two-step </w:t>
            </w:r>
            <w:r w:rsidR="000620B5">
              <w:rPr>
                <w:rFonts w:ascii="Arial" w:hAnsi="Arial" w:cs="Arial"/>
                <w:sz w:val="20"/>
                <w:szCs w:val="20"/>
              </w:rPr>
              <w:t>c</w:t>
            </w:r>
            <w:r w:rsidRPr="00711928">
              <w:rPr>
                <w:rFonts w:ascii="Arial" w:hAnsi="Arial" w:cs="Arial"/>
                <w:sz w:val="20"/>
                <w:szCs w:val="20"/>
              </w:rPr>
              <w:t>all</w:t>
            </w:r>
          </w:p>
          <w:p w14:paraId="6FD7C423" w14:textId="77777777" w:rsidR="000620B5" w:rsidRDefault="000620B5" w:rsidP="00BE0372">
            <w:pPr>
              <w:rPr>
                <w:rFonts w:ascii="Arial" w:hAnsi="Arial" w:cs="Arial"/>
                <w:sz w:val="20"/>
                <w:szCs w:val="20"/>
              </w:rPr>
            </w:pPr>
          </w:p>
          <w:p w14:paraId="2010C073" w14:textId="0B91B4F5" w:rsidR="000620B5" w:rsidRDefault="000620B5" w:rsidP="00BE0372">
            <w:pPr>
              <w:rPr>
                <w:rFonts w:ascii="Arial" w:hAnsi="Arial" w:cs="Arial"/>
                <w:sz w:val="20"/>
                <w:szCs w:val="20"/>
              </w:rPr>
            </w:pPr>
            <w:commentRangeStart w:id="1"/>
            <w:r>
              <w:rPr>
                <w:rFonts w:ascii="Arial" w:hAnsi="Arial" w:cs="Arial"/>
                <w:sz w:val="20"/>
                <w:szCs w:val="20"/>
              </w:rPr>
              <w:t>In the first step is requested:</w:t>
            </w:r>
          </w:p>
          <w:p w14:paraId="3C002000" w14:textId="6C8F2FBC" w:rsidR="000620B5" w:rsidRDefault="000620B5" w:rsidP="00BE0372">
            <w:pPr>
              <w:rPr>
                <w:rFonts w:ascii="Arial" w:hAnsi="Arial" w:cs="Arial"/>
                <w:sz w:val="20"/>
                <w:szCs w:val="20"/>
              </w:rPr>
            </w:pPr>
            <w:r>
              <w:rPr>
                <w:rFonts w:ascii="Arial" w:hAnsi="Arial" w:cs="Arial"/>
                <w:sz w:val="20"/>
                <w:szCs w:val="20"/>
              </w:rPr>
              <w:t>Concept Note</w:t>
            </w:r>
          </w:p>
          <w:p w14:paraId="4C272C64" w14:textId="3F217D66" w:rsidR="000620B5" w:rsidRDefault="000620B5" w:rsidP="00BE0372">
            <w:pPr>
              <w:rPr>
                <w:rFonts w:ascii="Arial" w:hAnsi="Arial" w:cs="Arial"/>
                <w:sz w:val="20"/>
                <w:szCs w:val="20"/>
              </w:rPr>
            </w:pPr>
            <w:r>
              <w:rPr>
                <w:rFonts w:ascii="Arial" w:hAnsi="Arial" w:cs="Arial"/>
                <w:sz w:val="20"/>
                <w:szCs w:val="20"/>
              </w:rPr>
              <w:t>Applicant Declaration</w:t>
            </w:r>
          </w:p>
          <w:p w14:paraId="72C45CBF" w14:textId="03FEC64F" w:rsidR="000620B5" w:rsidRDefault="000620B5" w:rsidP="00BE0372">
            <w:pPr>
              <w:rPr>
                <w:rFonts w:ascii="Arial" w:hAnsi="Arial" w:cs="Arial"/>
                <w:sz w:val="20"/>
                <w:szCs w:val="20"/>
              </w:rPr>
            </w:pPr>
            <w:r>
              <w:rPr>
                <w:rFonts w:ascii="Arial" w:hAnsi="Arial" w:cs="Arial"/>
                <w:sz w:val="20"/>
                <w:szCs w:val="20"/>
              </w:rPr>
              <w:t>Co-applicant mandate</w:t>
            </w:r>
            <w:commentRangeEnd w:id="1"/>
            <w:r w:rsidR="00B54AA0">
              <w:rPr>
                <w:rStyle w:val="Odkaznakoment"/>
              </w:rPr>
              <w:commentReference w:id="1"/>
            </w:r>
          </w:p>
          <w:p w14:paraId="600A70AE" w14:textId="77777777" w:rsidR="000620B5" w:rsidRDefault="000620B5" w:rsidP="00BE0372">
            <w:pPr>
              <w:rPr>
                <w:rFonts w:ascii="Arial" w:hAnsi="Arial" w:cs="Arial"/>
                <w:sz w:val="20"/>
                <w:szCs w:val="20"/>
              </w:rPr>
            </w:pPr>
          </w:p>
          <w:p w14:paraId="2158D41E" w14:textId="4F35A450" w:rsidR="000620B5" w:rsidRPr="00711928" w:rsidRDefault="000620B5" w:rsidP="00BE0372">
            <w:pPr>
              <w:rPr>
                <w:rFonts w:ascii="Arial" w:hAnsi="Arial" w:cs="Arial"/>
                <w:sz w:val="20"/>
                <w:szCs w:val="20"/>
              </w:rPr>
            </w:pPr>
            <w:r w:rsidRPr="000620B5">
              <w:rPr>
                <w:rFonts w:ascii="Arial" w:hAnsi="Arial" w:cs="Arial"/>
                <w:sz w:val="20"/>
                <w:szCs w:val="20"/>
              </w:rPr>
              <w:t>https://www.europeangreenbelt.org/fileadmin//docs/BEST_Belt/2nd_Call/2nd_Call_Concept_Note.zip</w:t>
            </w:r>
          </w:p>
        </w:tc>
      </w:tr>
      <w:tr w:rsidR="00837D57" w:rsidRPr="008A3E98" w14:paraId="7D509980" w14:textId="77777777" w:rsidTr="003037E9">
        <w:tc>
          <w:tcPr>
            <w:tcW w:w="1668" w:type="dxa"/>
          </w:tcPr>
          <w:p w14:paraId="715E60A0" w14:textId="77777777" w:rsidR="00837D57" w:rsidRPr="00E442FA" w:rsidRDefault="00837D57" w:rsidP="00060D35">
            <w:pPr>
              <w:rPr>
                <w:rFonts w:ascii="Arial" w:hAnsi="Arial" w:cs="Arial"/>
                <w:sz w:val="20"/>
                <w:szCs w:val="20"/>
                <w:highlight w:val="yellow"/>
              </w:rPr>
            </w:pPr>
            <w:r w:rsidRPr="00E442FA">
              <w:rPr>
                <w:rFonts w:ascii="Arial" w:hAnsi="Arial" w:cs="Arial"/>
                <w:sz w:val="20"/>
                <w:szCs w:val="20"/>
                <w:highlight w:val="yellow"/>
              </w:rPr>
              <w:t>Evaluation criteria</w:t>
            </w:r>
          </w:p>
        </w:tc>
        <w:tc>
          <w:tcPr>
            <w:tcW w:w="8646" w:type="dxa"/>
          </w:tcPr>
          <w:p w14:paraId="1DCD103B" w14:textId="3636E4D5" w:rsidR="000A22E3" w:rsidRPr="002D6255" w:rsidRDefault="000A22E3" w:rsidP="00814644">
            <w:pPr>
              <w:rPr>
                <w:rFonts w:ascii="Arial" w:hAnsi="Arial" w:cs="Arial"/>
                <w:sz w:val="20"/>
                <w:szCs w:val="20"/>
              </w:rPr>
            </w:pPr>
            <w:r w:rsidRPr="002D6255">
              <w:rPr>
                <w:rFonts w:ascii="Arial" w:hAnsi="Arial" w:cs="Arial"/>
                <w:sz w:val="20"/>
                <w:szCs w:val="20"/>
              </w:rPr>
              <w:t>Two</w:t>
            </w:r>
            <w:r w:rsidR="000620B5">
              <w:rPr>
                <w:rFonts w:ascii="Arial" w:hAnsi="Arial" w:cs="Arial"/>
                <w:sz w:val="20"/>
                <w:szCs w:val="20"/>
              </w:rPr>
              <w:t>-</w:t>
            </w:r>
            <w:r w:rsidRPr="002D6255">
              <w:rPr>
                <w:rFonts w:ascii="Arial" w:hAnsi="Arial" w:cs="Arial"/>
                <w:sz w:val="20"/>
                <w:szCs w:val="20"/>
              </w:rPr>
              <w:t xml:space="preserve">step call. </w:t>
            </w:r>
          </w:p>
          <w:p w14:paraId="17702F1D" w14:textId="77777777" w:rsidR="002D6255" w:rsidRPr="002D6255" w:rsidRDefault="002D6255" w:rsidP="00814644">
            <w:pPr>
              <w:rPr>
                <w:rFonts w:ascii="Arial" w:hAnsi="Arial" w:cs="Arial"/>
                <w:sz w:val="20"/>
                <w:szCs w:val="20"/>
              </w:rPr>
            </w:pPr>
          </w:p>
          <w:p w14:paraId="09DC1F41" w14:textId="39CA0D62" w:rsidR="002D6255" w:rsidRPr="002D6255" w:rsidRDefault="000A22E3" w:rsidP="00814644">
            <w:pPr>
              <w:rPr>
                <w:rFonts w:ascii="Arial" w:hAnsi="Arial" w:cs="Arial"/>
                <w:sz w:val="20"/>
                <w:szCs w:val="20"/>
              </w:rPr>
            </w:pPr>
            <w:r w:rsidRPr="002D6255">
              <w:rPr>
                <w:rFonts w:ascii="Arial" w:hAnsi="Arial" w:cs="Arial"/>
                <w:sz w:val="20"/>
                <w:szCs w:val="20"/>
              </w:rPr>
              <w:t>1</w:t>
            </w:r>
            <w:r w:rsidRPr="002D6255">
              <w:rPr>
                <w:rFonts w:ascii="Arial" w:hAnsi="Arial" w:cs="Arial"/>
                <w:sz w:val="20"/>
                <w:szCs w:val="20"/>
                <w:vertAlign w:val="superscript"/>
              </w:rPr>
              <w:t>st</w:t>
            </w:r>
            <w:r w:rsidRPr="002D6255">
              <w:rPr>
                <w:rFonts w:ascii="Arial" w:hAnsi="Arial" w:cs="Arial"/>
                <w:sz w:val="20"/>
                <w:szCs w:val="20"/>
              </w:rPr>
              <w:t xml:space="preserve"> step: Call for Concept Notes</w:t>
            </w:r>
          </w:p>
          <w:p w14:paraId="28206AB6" w14:textId="5CA7AADF" w:rsidR="00B81B9F" w:rsidRPr="002D6255" w:rsidRDefault="00B81B9F" w:rsidP="00814644">
            <w:pPr>
              <w:rPr>
                <w:rFonts w:ascii="Arial" w:hAnsi="Arial" w:cs="Arial"/>
                <w:sz w:val="20"/>
                <w:szCs w:val="20"/>
              </w:rPr>
            </w:pPr>
            <w:r w:rsidRPr="002D6255">
              <w:rPr>
                <w:rFonts w:ascii="Arial" w:hAnsi="Arial" w:cs="Arial"/>
                <w:sz w:val="20"/>
                <w:szCs w:val="20"/>
              </w:rPr>
              <w:t>Total score: max 100 points</w:t>
            </w:r>
          </w:p>
          <w:p w14:paraId="275317F0" w14:textId="63D305C1" w:rsidR="002D6255" w:rsidRPr="002D6255" w:rsidRDefault="002D6255" w:rsidP="00814644">
            <w:pPr>
              <w:rPr>
                <w:rFonts w:ascii="Arial" w:hAnsi="Arial" w:cs="Arial"/>
                <w:sz w:val="20"/>
                <w:szCs w:val="20"/>
              </w:rPr>
            </w:pPr>
          </w:p>
          <w:p w14:paraId="165A3984" w14:textId="77777777" w:rsidR="002D6255" w:rsidRPr="002D6255" w:rsidRDefault="002D6255" w:rsidP="002D6255">
            <w:pPr>
              <w:rPr>
                <w:rFonts w:ascii="Arial" w:hAnsi="Arial" w:cs="Arial"/>
                <w:sz w:val="20"/>
                <w:szCs w:val="20"/>
              </w:rPr>
            </w:pPr>
            <w:r w:rsidRPr="002D6255">
              <w:rPr>
                <w:rFonts w:ascii="Arial" w:hAnsi="Arial" w:cs="Arial"/>
                <w:sz w:val="20"/>
                <w:szCs w:val="20"/>
              </w:rPr>
              <w:t>2</w:t>
            </w:r>
            <w:r w:rsidRPr="002D6255">
              <w:rPr>
                <w:rFonts w:ascii="Arial" w:hAnsi="Arial" w:cs="Arial"/>
                <w:sz w:val="20"/>
                <w:szCs w:val="20"/>
                <w:vertAlign w:val="superscript"/>
              </w:rPr>
              <w:t>nd</w:t>
            </w:r>
            <w:r w:rsidRPr="002D6255">
              <w:rPr>
                <w:rFonts w:ascii="Arial" w:hAnsi="Arial" w:cs="Arial"/>
                <w:sz w:val="20"/>
                <w:szCs w:val="20"/>
              </w:rPr>
              <w:t xml:space="preserve"> step: Full Proposal: </w:t>
            </w:r>
          </w:p>
          <w:p w14:paraId="1E5D4DA7" w14:textId="77777777" w:rsidR="002D6255" w:rsidRPr="002D6255" w:rsidRDefault="002D6255" w:rsidP="002D6255">
            <w:pPr>
              <w:rPr>
                <w:rFonts w:ascii="Arial" w:hAnsi="Arial" w:cs="Arial"/>
                <w:sz w:val="20"/>
                <w:szCs w:val="20"/>
              </w:rPr>
            </w:pPr>
            <w:r w:rsidRPr="002D6255">
              <w:rPr>
                <w:rFonts w:ascii="Arial" w:hAnsi="Arial" w:cs="Arial"/>
                <w:sz w:val="20"/>
                <w:szCs w:val="20"/>
              </w:rPr>
              <w:t>Total score: max 100 points</w:t>
            </w:r>
          </w:p>
          <w:p w14:paraId="3190AD6F" w14:textId="77777777" w:rsidR="002D6255" w:rsidRPr="002D6255" w:rsidRDefault="002D6255" w:rsidP="00814644">
            <w:pPr>
              <w:rPr>
                <w:rFonts w:ascii="Arial" w:hAnsi="Arial" w:cs="Arial"/>
                <w:sz w:val="20"/>
                <w:szCs w:val="20"/>
              </w:rPr>
            </w:pPr>
          </w:p>
          <w:p w14:paraId="425E6CCE" w14:textId="77777777" w:rsidR="002D6255" w:rsidRPr="002D6255" w:rsidRDefault="002D6255" w:rsidP="00814644">
            <w:pPr>
              <w:rPr>
                <w:rFonts w:ascii="Arial" w:hAnsi="Arial" w:cs="Arial"/>
                <w:sz w:val="20"/>
                <w:szCs w:val="20"/>
              </w:rPr>
            </w:pPr>
          </w:p>
          <w:p w14:paraId="66EB07FA" w14:textId="5C08FA64" w:rsidR="00B81B9F" w:rsidRPr="002D6255" w:rsidRDefault="00B81B9F" w:rsidP="002D6255">
            <w:pPr>
              <w:pStyle w:val="Odstavecseseznamem"/>
              <w:numPr>
                <w:ilvl w:val="0"/>
                <w:numId w:val="16"/>
              </w:numPr>
              <w:rPr>
                <w:rFonts w:ascii="Arial" w:hAnsi="Arial" w:cs="Arial"/>
                <w:sz w:val="20"/>
                <w:szCs w:val="20"/>
              </w:rPr>
            </w:pPr>
            <w:r w:rsidRPr="002D6255">
              <w:rPr>
                <w:rFonts w:ascii="Arial" w:hAnsi="Arial" w:cs="Arial"/>
                <w:sz w:val="20"/>
                <w:szCs w:val="20"/>
              </w:rPr>
              <w:t xml:space="preserve">Consistency with basic objectives of </w:t>
            </w:r>
            <w:proofErr w:type="spellStart"/>
            <w:r w:rsidRPr="002D6255">
              <w:rPr>
                <w:rFonts w:ascii="Arial" w:hAnsi="Arial" w:cs="Arial"/>
                <w:sz w:val="20"/>
                <w:szCs w:val="20"/>
              </w:rPr>
              <w:t>BESTbelt</w:t>
            </w:r>
            <w:proofErr w:type="spellEnd"/>
            <w:r w:rsidR="000A22E3" w:rsidRPr="002D6255">
              <w:rPr>
                <w:rFonts w:ascii="Arial" w:hAnsi="Arial" w:cs="Arial"/>
                <w:sz w:val="20"/>
                <w:szCs w:val="20"/>
              </w:rPr>
              <w:t xml:space="preserve"> and EGB (max 20pts)</w:t>
            </w:r>
          </w:p>
          <w:p w14:paraId="5F7AB1FB" w14:textId="34B6CA01" w:rsidR="000A22E3" w:rsidRPr="002D6255" w:rsidRDefault="000A22E3" w:rsidP="002D6255">
            <w:pPr>
              <w:pStyle w:val="Odstavecseseznamem"/>
              <w:numPr>
                <w:ilvl w:val="0"/>
                <w:numId w:val="16"/>
              </w:numPr>
              <w:rPr>
                <w:rFonts w:ascii="Arial" w:hAnsi="Arial" w:cs="Arial"/>
                <w:sz w:val="20"/>
                <w:szCs w:val="20"/>
              </w:rPr>
            </w:pPr>
            <w:r w:rsidRPr="002D6255">
              <w:rPr>
                <w:rFonts w:ascii="Arial" w:hAnsi="Arial" w:cs="Arial"/>
                <w:sz w:val="20"/>
                <w:szCs w:val="20"/>
              </w:rPr>
              <w:t>Relevance and effectiveness (max 20 pts) (relevant subject and work plan, effective project measures, clear approach, sustainability and replicability of the project)</w:t>
            </w:r>
          </w:p>
          <w:p w14:paraId="4E6D5A6F" w14:textId="26C8E4A0" w:rsidR="000A22E3" w:rsidRPr="002D6255" w:rsidRDefault="000A22E3" w:rsidP="002D6255">
            <w:pPr>
              <w:pStyle w:val="Odstavecseseznamem"/>
              <w:numPr>
                <w:ilvl w:val="0"/>
                <w:numId w:val="16"/>
              </w:numPr>
              <w:rPr>
                <w:rFonts w:ascii="Arial" w:hAnsi="Arial" w:cs="Arial"/>
                <w:sz w:val="20"/>
                <w:szCs w:val="20"/>
              </w:rPr>
            </w:pPr>
            <w:r w:rsidRPr="002D6255">
              <w:rPr>
                <w:rFonts w:ascii="Arial" w:hAnsi="Arial" w:cs="Arial"/>
                <w:sz w:val="20"/>
                <w:szCs w:val="20"/>
              </w:rPr>
              <w:t>Project structure and methodology (max 20 pts) (transparent, consistent and logical project setup)</w:t>
            </w:r>
          </w:p>
          <w:p w14:paraId="03F782BB" w14:textId="5C957F1E" w:rsidR="000A22E3" w:rsidRPr="002D6255" w:rsidRDefault="000A22E3" w:rsidP="002D6255">
            <w:pPr>
              <w:pStyle w:val="Odstavecseseznamem"/>
              <w:numPr>
                <w:ilvl w:val="0"/>
                <w:numId w:val="16"/>
              </w:numPr>
              <w:rPr>
                <w:rFonts w:ascii="Arial" w:hAnsi="Arial" w:cs="Arial"/>
                <w:sz w:val="20"/>
                <w:szCs w:val="20"/>
              </w:rPr>
            </w:pPr>
            <w:r w:rsidRPr="002D6255">
              <w:rPr>
                <w:rFonts w:ascii="Arial" w:hAnsi="Arial" w:cs="Arial"/>
                <w:sz w:val="20"/>
                <w:szCs w:val="20"/>
              </w:rPr>
              <w:t>Cost efficiency and budget quality (max 20 pts)</w:t>
            </w:r>
          </w:p>
          <w:p w14:paraId="6E3A918A" w14:textId="3CA3499A" w:rsidR="000A22E3" w:rsidRPr="002D6255" w:rsidRDefault="000A22E3" w:rsidP="002D6255">
            <w:pPr>
              <w:pStyle w:val="Odstavecseseznamem"/>
              <w:numPr>
                <w:ilvl w:val="0"/>
                <w:numId w:val="16"/>
              </w:numPr>
              <w:rPr>
                <w:rFonts w:ascii="Arial" w:hAnsi="Arial" w:cs="Arial"/>
                <w:sz w:val="20"/>
                <w:szCs w:val="20"/>
              </w:rPr>
            </w:pPr>
            <w:r w:rsidRPr="002D6255">
              <w:rPr>
                <w:rFonts w:ascii="Arial" w:hAnsi="Arial" w:cs="Arial"/>
                <w:sz w:val="20"/>
                <w:szCs w:val="20"/>
              </w:rPr>
              <w:t>Feasibility and resilience (max 20 pts) (realistic timelines and workforce, applicant must provide necessary capacities)</w:t>
            </w:r>
          </w:p>
          <w:p w14:paraId="5F4B5D94" w14:textId="77777777" w:rsidR="002D6255" w:rsidRPr="002D6255" w:rsidRDefault="002D6255" w:rsidP="002D6255">
            <w:pPr>
              <w:pStyle w:val="Odstavecseseznamem"/>
              <w:rPr>
                <w:rFonts w:ascii="Arial" w:hAnsi="Arial" w:cs="Arial"/>
                <w:sz w:val="20"/>
                <w:szCs w:val="20"/>
              </w:rPr>
            </w:pPr>
          </w:p>
          <w:p w14:paraId="668AA724" w14:textId="77777777" w:rsidR="002D6255" w:rsidRPr="002D6255" w:rsidRDefault="002D6255" w:rsidP="000A22E3">
            <w:pPr>
              <w:rPr>
                <w:rFonts w:ascii="Arial" w:hAnsi="Arial" w:cs="Arial"/>
                <w:sz w:val="20"/>
                <w:szCs w:val="20"/>
              </w:rPr>
            </w:pPr>
          </w:p>
          <w:p w14:paraId="774C10C8" w14:textId="77777777" w:rsidR="00814644" w:rsidRPr="002D6255" w:rsidRDefault="002D6255" w:rsidP="005B085E">
            <w:pPr>
              <w:rPr>
                <w:rFonts w:ascii="Arial" w:hAnsi="Arial" w:cs="Arial"/>
                <w:sz w:val="20"/>
                <w:szCs w:val="20"/>
              </w:rPr>
            </w:pPr>
            <w:r w:rsidRPr="002D6255">
              <w:rPr>
                <w:rFonts w:ascii="Arial" w:hAnsi="Arial" w:cs="Arial"/>
                <w:sz w:val="20"/>
                <w:szCs w:val="20"/>
              </w:rPr>
              <w:t xml:space="preserve">Evaluation criteria are the same for both steps. </w:t>
            </w:r>
          </w:p>
          <w:p w14:paraId="58B6F136" w14:textId="2905056B" w:rsidR="002D6255" w:rsidRPr="003C27E6" w:rsidRDefault="002D6255" w:rsidP="005B085E">
            <w:pPr>
              <w:rPr>
                <w:rFonts w:ascii="Arial" w:hAnsi="Arial" w:cs="Arial"/>
                <w:sz w:val="20"/>
                <w:szCs w:val="20"/>
                <w:highlight w:val="yellow"/>
              </w:rPr>
            </w:pPr>
            <w:r w:rsidRPr="002D6255">
              <w:rPr>
                <w:rFonts w:ascii="Arial" w:hAnsi="Arial" w:cs="Arial"/>
                <w:sz w:val="20"/>
                <w:szCs w:val="20"/>
              </w:rPr>
              <w:t>Only successful concepts will be asked to submit full proposal</w:t>
            </w:r>
          </w:p>
        </w:tc>
      </w:tr>
      <w:tr w:rsidR="00837D57" w:rsidRPr="008A3E98" w14:paraId="31403145" w14:textId="77777777" w:rsidTr="003037E9">
        <w:tc>
          <w:tcPr>
            <w:tcW w:w="1668" w:type="dxa"/>
          </w:tcPr>
          <w:p w14:paraId="181DD17E" w14:textId="5A2FD3E6" w:rsidR="00837D57" w:rsidRPr="00E442FA" w:rsidRDefault="001C447B" w:rsidP="00EC032D">
            <w:pPr>
              <w:rPr>
                <w:rFonts w:ascii="Arial" w:hAnsi="Arial" w:cs="Arial"/>
                <w:sz w:val="20"/>
                <w:szCs w:val="20"/>
                <w:highlight w:val="yellow"/>
              </w:rPr>
            </w:pPr>
            <w:r>
              <w:rPr>
                <w:rFonts w:ascii="Arial" w:hAnsi="Arial" w:cs="Arial"/>
                <w:sz w:val="20"/>
                <w:szCs w:val="20"/>
                <w:highlight w:val="yellow"/>
              </w:rPr>
              <w:lastRenderedPageBreak/>
              <w:t>Eligible activities</w:t>
            </w:r>
          </w:p>
        </w:tc>
        <w:tc>
          <w:tcPr>
            <w:tcW w:w="8646" w:type="dxa"/>
          </w:tcPr>
          <w:p w14:paraId="2F436F11" w14:textId="7881A5CF" w:rsidR="00C047A7" w:rsidRDefault="00C047A7" w:rsidP="00274C25">
            <w:r w:rsidRPr="00C047A7">
              <w:rPr>
                <w:rFonts w:ascii="Arial" w:hAnsi="Arial" w:cs="Arial"/>
                <w:sz w:val="20"/>
                <w:szCs w:val="20"/>
              </w:rPr>
              <w:t xml:space="preserve">Project activities must be located in one or more areas of the indicative spatial reference area of the </w:t>
            </w:r>
            <w:proofErr w:type="spellStart"/>
            <w:r w:rsidRPr="00C047A7">
              <w:rPr>
                <w:rFonts w:ascii="Arial" w:hAnsi="Arial" w:cs="Arial"/>
                <w:sz w:val="20"/>
                <w:szCs w:val="20"/>
              </w:rPr>
              <w:t>the</w:t>
            </w:r>
            <w:proofErr w:type="spellEnd"/>
            <w:r w:rsidRPr="00C047A7">
              <w:rPr>
                <w:rFonts w:ascii="Arial" w:hAnsi="Arial" w:cs="Arial"/>
                <w:sz w:val="20"/>
                <w:szCs w:val="20"/>
              </w:rPr>
              <w:t xml:space="preserve"> EGB (</w:t>
            </w:r>
            <w:hyperlink r:id="rId16" w:history="1">
              <w:r w:rsidRPr="00C047A7">
                <w:rPr>
                  <w:rStyle w:val="Hypertextovodkaz"/>
                </w:rPr>
                <w:t>Draft indicative map of the spatial reference area of the European Green Belt (arcgis.com)</w:t>
              </w:r>
            </w:hyperlink>
            <w:r w:rsidRPr="00C047A7">
              <w:t>)</w:t>
            </w:r>
          </w:p>
          <w:p w14:paraId="20C2FD26" w14:textId="73765386" w:rsidR="00C047A7" w:rsidRDefault="00C047A7" w:rsidP="00274C25"/>
          <w:p w14:paraId="1D6F28C7" w14:textId="481CBE2D" w:rsidR="00C047A7" w:rsidRDefault="00C047A7" w:rsidP="00274C25">
            <w:r>
              <w:t>Project must have tangible and measurable impacts in terms of biodiversity conservation and/or ecosystem restoration, improving ecological connectivi</w:t>
            </w:r>
            <w:r w:rsidR="00304AC5">
              <w:t>ty, sustainable development and/or sustainable use of natural resources and ecosystem services, including nature-based solution, environmental education, ecosystem</w:t>
            </w:r>
            <w:r w:rsidR="00B81B9F">
              <w:t>-</w:t>
            </w:r>
            <w:r w:rsidR="00304AC5">
              <w:t>based approaches to climate change adaptation or mitigation.</w:t>
            </w:r>
          </w:p>
          <w:p w14:paraId="5996BBF1" w14:textId="6B89C449" w:rsidR="00304AC5" w:rsidRDefault="00304AC5" w:rsidP="00274C25">
            <w:pPr>
              <w:rPr>
                <w:rFonts w:ascii="Arial" w:hAnsi="Arial" w:cs="Arial"/>
                <w:sz w:val="20"/>
                <w:szCs w:val="20"/>
              </w:rPr>
            </w:pPr>
          </w:p>
          <w:p w14:paraId="1F3C142A" w14:textId="62F23ACF" w:rsidR="00304AC5" w:rsidRDefault="00304AC5" w:rsidP="00274C25">
            <w:pPr>
              <w:rPr>
                <w:rFonts w:ascii="Arial" w:hAnsi="Arial" w:cs="Arial"/>
                <w:sz w:val="20"/>
                <w:szCs w:val="20"/>
              </w:rPr>
            </w:pPr>
            <w:r>
              <w:rPr>
                <w:rFonts w:ascii="Arial" w:hAnsi="Arial" w:cs="Arial"/>
                <w:sz w:val="20"/>
                <w:szCs w:val="20"/>
              </w:rPr>
              <w:t>Eligible activities must encourage partnership- based approach with local stakeholders</w:t>
            </w:r>
            <w:r w:rsidR="00B81B9F">
              <w:rPr>
                <w:rFonts w:ascii="Arial" w:hAnsi="Arial" w:cs="Arial"/>
                <w:sz w:val="20"/>
                <w:szCs w:val="20"/>
              </w:rPr>
              <w:t>.</w:t>
            </w:r>
          </w:p>
          <w:p w14:paraId="05E28F7D" w14:textId="5FA7579E" w:rsidR="00304AC5" w:rsidRDefault="00304AC5" w:rsidP="00274C25">
            <w:pPr>
              <w:rPr>
                <w:rFonts w:ascii="Arial" w:hAnsi="Arial" w:cs="Arial"/>
                <w:sz w:val="20"/>
                <w:szCs w:val="20"/>
              </w:rPr>
            </w:pPr>
          </w:p>
          <w:p w14:paraId="31D944DB" w14:textId="11396C08" w:rsidR="00304AC5" w:rsidRDefault="00304AC5" w:rsidP="00274C25">
            <w:pPr>
              <w:rPr>
                <w:rFonts w:ascii="Arial" w:hAnsi="Arial" w:cs="Arial"/>
                <w:sz w:val="20"/>
                <w:szCs w:val="20"/>
              </w:rPr>
            </w:pPr>
            <w:r>
              <w:rPr>
                <w:rFonts w:ascii="Arial" w:hAnsi="Arial" w:cs="Arial"/>
                <w:sz w:val="20"/>
                <w:szCs w:val="20"/>
              </w:rPr>
              <w:t xml:space="preserve">Open access to data, </w:t>
            </w:r>
            <w:r w:rsidR="00B81B9F">
              <w:rPr>
                <w:rFonts w:ascii="Arial" w:hAnsi="Arial" w:cs="Arial"/>
                <w:sz w:val="20"/>
                <w:szCs w:val="20"/>
              </w:rPr>
              <w:t>results and information generated by the project.</w:t>
            </w:r>
          </w:p>
          <w:p w14:paraId="5AB281C7" w14:textId="0D29908E" w:rsidR="00B81B9F" w:rsidRDefault="00B81B9F" w:rsidP="00274C25">
            <w:pPr>
              <w:rPr>
                <w:rFonts w:ascii="Arial" w:hAnsi="Arial" w:cs="Arial"/>
                <w:sz w:val="20"/>
                <w:szCs w:val="20"/>
              </w:rPr>
            </w:pPr>
          </w:p>
          <w:p w14:paraId="0E9B4239" w14:textId="5F4FBE03" w:rsidR="00B81B9F" w:rsidRDefault="00B81B9F" w:rsidP="00274C25">
            <w:r>
              <w:rPr>
                <w:rFonts w:ascii="Arial" w:hAnsi="Arial" w:cs="Arial"/>
                <w:sz w:val="20"/>
                <w:szCs w:val="20"/>
              </w:rPr>
              <w:t xml:space="preserve">If proposal includes research activities, they must be followed by actions using the research during the lifetime of the project (i.e. </w:t>
            </w:r>
            <w:r>
              <w:t xml:space="preserve">proposal of a practical management plan or new policy, or new protected area, design, new natural resources management plan, in vivo pilot site activities implementing the results of the research with new management or conservation actions). </w:t>
            </w:r>
          </w:p>
          <w:p w14:paraId="784D0BCA" w14:textId="3ECA47A8" w:rsidR="00B81B9F" w:rsidRDefault="00B81B9F" w:rsidP="00274C25">
            <w:pPr>
              <w:rPr>
                <w:rFonts w:ascii="Arial" w:hAnsi="Arial" w:cs="Arial"/>
                <w:sz w:val="20"/>
                <w:szCs w:val="20"/>
              </w:rPr>
            </w:pPr>
          </w:p>
          <w:p w14:paraId="712BDADC" w14:textId="5E683896" w:rsidR="00B81B9F" w:rsidRDefault="00B81B9F" w:rsidP="00274C25">
            <w:pPr>
              <w:rPr>
                <w:rFonts w:ascii="Arial" w:hAnsi="Arial" w:cs="Arial"/>
                <w:sz w:val="20"/>
                <w:szCs w:val="20"/>
              </w:rPr>
            </w:pPr>
            <w:r>
              <w:rPr>
                <w:rFonts w:ascii="Arial" w:hAnsi="Arial" w:cs="Arial"/>
                <w:sz w:val="20"/>
                <w:szCs w:val="20"/>
              </w:rPr>
              <w:t>Project must contribute to raise awareness about the EGB (e.g. with a EGB Days event, which are organised between 18-24 Sept. each year).</w:t>
            </w:r>
          </w:p>
          <w:p w14:paraId="364C1A9B" w14:textId="20A582EE" w:rsidR="00B81B9F" w:rsidRDefault="00B81B9F" w:rsidP="00274C25">
            <w:pPr>
              <w:rPr>
                <w:rFonts w:ascii="Arial" w:hAnsi="Arial" w:cs="Arial"/>
                <w:sz w:val="20"/>
                <w:szCs w:val="20"/>
              </w:rPr>
            </w:pPr>
          </w:p>
          <w:p w14:paraId="089C970B" w14:textId="6DA141DA" w:rsidR="00B81B9F" w:rsidRDefault="00B81B9F" w:rsidP="00274C25">
            <w:pPr>
              <w:rPr>
                <w:rFonts w:ascii="Arial" w:hAnsi="Arial" w:cs="Arial"/>
                <w:sz w:val="20"/>
                <w:szCs w:val="20"/>
              </w:rPr>
            </w:pPr>
            <w:r>
              <w:rPr>
                <w:rFonts w:ascii="Arial" w:hAnsi="Arial" w:cs="Arial"/>
                <w:sz w:val="20"/>
                <w:szCs w:val="20"/>
              </w:rPr>
              <w:t xml:space="preserve">Project should enhance transboundary activities and cooperation. </w:t>
            </w:r>
          </w:p>
          <w:p w14:paraId="5AA1009C" w14:textId="77777777" w:rsidR="00B81B9F" w:rsidRPr="00C047A7" w:rsidRDefault="00B81B9F" w:rsidP="00274C25">
            <w:pPr>
              <w:rPr>
                <w:rFonts w:ascii="Arial" w:hAnsi="Arial" w:cs="Arial"/>
                <w:sz w:val="20"/>
                <w:szCs w:val="20"/>
              </w:rPr>
            </w:pPr>
          </w:p>
          <w:p w14:paraId="42EDA0D7" w14:textId="11B8999F" w:rsidR="00837D57" w:rsidRPr="003C27E6" w:rsidRDefault="00837D57" w:rsidP="00C8474D">
            <w:pPr>
              <w:rPr>
                <w:rFonts w:ascii="Arial" w:hAnsi="Arial" w:cs="Arial"/>
                <w:sz w:val="20"/>
                <w:szCs w:val="20"/>
                <w:highlight w:val="yellow"/>
              </w:rPr>
            </w:pPr>
          </w:p>
        </w:tc>
      </w:tr>
      <w:tr w:rsidR="00837D57" w:rsidRPr="008A3E98" w14:paraId="583A7380" w14:textId="77777777" w:rsidTr="003037E9">
        <w:tc>
          <w:tcPr>
            <w:tcW w:w="1668" w:type="dxa"/>
          </w:tcPr>
          <w:p w14:paraId="06AF03C1" w14:textId="71D8A1E3" w:rsidR="00837D57" w:rsidRPr="00E442FA" w:rsidRDefault="00837D57" w:rsidP="00EC032D">
            <w:pPr>
              <w:rPr>
                <w:rFonts w:ascii="Arial" w:hAnsi="Arial" w:cs="Arial"/>
                <w:sz w:val="20"/>
                <w:szCs w:val="20"/>
                <w:highlight w:val="yellow"/>
              </w:rPr>
            </w:pPr>
            <w:r w:rsidRPr="00E442FA">
              <w:rPr>
                <w:rFonts w:ascii="Arial" w:hAnsi="Arial" w:cs="Arial"/>
                <w:sz w:val="20"/>
                <w:szCs w:val="20"/>
                <w:highlight w:val="yellow"/>
              </w:rPr>
              <w:t xml:space="preserve">Call </w:t>
            </w:r>
            <w:r w:rsidR="00711928">
              <w:rPr>
                <w:rFonts w:ascii="Arial" w:hAnsi="Arial" w:cs="Arial"/>
                <w:sz w:val="20"/>
                <w:szCs w:val="20"/>
                <w:highlight w:val="yellow"/>
              </w:rPr>
              <w:t>info</w:t>
            </w:r>
          </w:p>
        </w:tc>
        <w:tc>
          <w:tcPr>
            <w:tcW w:w="8646" w:type="dxa"/>
          </w:tcPr>
          <w:p w14:paraId="032FB4DF" w14:textId="3678E992" w:rsidR="002F4910" w:rsidRPr="00601C8C" w:rsidRDefault="00000000" w:rsidP="00EE0998">
            <w:pPr>
              <w:rPr>
                <w:rFonts w:ascii="Arial" w:hAnsi="Arial" w:cs="Arial"/>
                <w:sz w:val="20"/>
                <w:szCs w:val="20"/>
              </w:rPr>
            </w:pPr>
            <w:hyperlink r:id="rId17" w:history="1">
              <w:r w:rsidR="002F4910">
                <w:rPr>
                  <w:rStyle w:val="Hypertextovodkaz"/>
                </w:rPr>
                <w:t>EGB: Calls for Proposals (europeangreenbelt.org)</w:t>
              </w:r>
            </w:hyperlink>
          </w:p>
        </w:tc>
      </w:tr>
      <w:tr w:rsidR="002F4910" w:rsidRPr="008A3E98" w14:paraId="2E8DA713" w14:textId="77777777" w:rsidTr="003037E9">
        <w:tc>
          <w:tcPr>
            <w:tcW w:w="1668" w:type="dxa"/>
          </w:tcPr>
          <w:p w14:paraId="7427B6DF" w14:textId="345107AF" w:rsidR="002F4910" w:rsidRPr="00E442FA" w:rsidRDefault="002F4910" w:rsidP="00EC032D">
            <w:pPr>
              <w:rPr>
                <w:rFonts w:ascii="Arial" w:hAnsi="Arial" w:cs="Arial"/>
                <w:sz w:val="20"/>
                <w:szCs w:val="20"/>
                <w:highlight w:val="yellow"/>
              </w:rPr>
            </w:pPr>
            <w:r>
              <w:rPr>
                <w:rFonts w:ascii="Arial" w:hAnsi="Arial" w:cs="Arial"/>
                <w:sz w:val="20"/>
                <w:szCs w:val="20"/>
                <w:highlight w:val="yellow"/>
              </w:rPr>
              <w:t>Webinar for the Call</w:t>
            </w:r>
          </w:p>
        </w:tc>
        <w:tc>
          <w:tcPr>
            <w:tcW w:w="8646" w:type="dxa"/>
          </w:tcPr>
          <w:p w14:paraId="09AEF602" w14:textId="77777777" w:rsidR="002F4910" w:rsidRDefault="002F4910" w:rsidP="00EE0998">
            <w:pPr>
              <w:rPr>
                <w:rFonts w:ascii="Open Sans" w:hAnsi="Open Sans" w:cs="Open Sans"/>
                <w:color w:val="000000"/>
              </w:rPr>
            </w:pPr>
            <w:commentRangeStart w:id="2"/>
            <w:r w:rsidRPr="002F4910">
              <w:rPr>
                <w:rFonts w:ascii="Open Sans" w:hAnsi="Open Sans" w:cs="Open Sans"/>
                <w:color w:val="000000"/>
              </w:rPr>
              <w:t>Feb 13, 2023, 15:30</w:t>
            </w:r>
            <w:commentRangeEnd w:id="2"/>
            <w:r w:rsidR="00B54AA0">
              <w:rPr>
                <w:rStyle w:val="Odkaznakoment"/>
              </w:rPr>
              <w:commentReference w:id="2"/>
            </w:r>
          </w:p>
          <w:p w14:paraId="329F9115" w14:textId="2F76EE4F" w:rsidR="002F4910" w:rsidRPr="002F4910" w:rsidRDefault="00000000" w:rsidP="00EE0998">
            <w:hyperlink r:id="rId18" w:history="1">
              <w:proofErr w:type="spellStart"/>
              <w:r w:rsidR="002F4910">
                <w:rPr>
                  <w:rStyle w:val="Hypertextovodkaz"/>
                </w:rPr>
                <w:t>BESTbelt</w:t>
              </w:r>
              <w:proofErr w:type="spellEnd"/>
              <w:r w:rsidR="002F4910">
                <w:rPr>
                  <w:rStyle w:val="Hypertextovodkaz"/>
                </w:rPr>
                <w:t xml:space="preserve"> Webinar - 2nd Call - Central - Registration (lets-meet.org)</w:t>
              </w:r>
            </w:hyperlink>
          </w:p>
        </w:tc>
      </w:tr>
      <w:tr w:rsidR="00837D57" w:rsidRPr="008A3E98" w14:paraId="55F3578F" w14:textId="77777777" w:rsidTr="003037E9">
        <w:tc>
          <w:tcPr>
            <w:tcW w:w="1668" w:type="dxa"/>
          </w:tcPr>
          <w:p w14:paraId="556DE0F3" w14:textId="77777777" w:rsidR="00837D57" w:rsidRPr="00E442FA" w:rsidRDefault="00AD7DE8" w:rsidP="00AD7DE8">
            <w:pPr>
              <w:rPr>
                <w:rFonts w:ascii="Arial" w:hAnsi="Arial" w:cs="Arial"/>
                <w:sz w:val="20"/>
                <w:szCs w:val="20"/>
                <w:highlight w:val="yellow"/>
              </w:rPr>
            </w:pPr>
            <w:r w:rsidRPr="00E442FA">
              <w:rPr>
                <w:rFonts w:ascii="Arial" w:hAnsi="Arial" w:cs="Arial"/>
                <w:sz w:val="20"/>
                <w:szCs w:val="20"/>
                <w:highlight w:val="yellow"/>
              </w:rPr>
              <w:t>SCI</w:t>
            </w:r>
            <w:r w:rsidR="00837D57" w:rsidRPr="00E442FA">
              <w:rPr>
                <w:rFonts w:ascii="Arial" w:hAnsi="Arial" w:cs="Arial"/>
                <w:sz w:val="20"/>
                <w:szCs w:val="20"/>
                <w:highlight w:val="yellow"/>
              </w:rPr>
              <w:t xml:space="preserve"> contact</w:t>
            </w:r>
          </w:p>
        </w:tc>
        <w:tc>
          <w:tcPr>
            <w:tcW w:w="8646" w:type="dxa"/>
          </w:tcPr>
          <w:p w14:paraId="735BA6E3" w14:textId="77777777" w:rsidR="00837D57" w:rsidRPr="003D2E9A" w:rsidRDefault="00837D57" w:rsidP="00EB147D">
            <w:pPr>
              <w:rPr>
                <w:rFonts w:ascii="Arial" w:hAnsi="Arial" w:cs="Arial"/>
                <w:sz w:val="20"/>
                <w:szCs w:val="20"/>
              </w:rPr>
            </w:pPr>
            <w:r w:rsidRPr="003D2E9A">
              <w:rPr>
                <w:rFonts w:ascii="Arial" w:hAnsi="Arial" w:cs="Arial"/>
                <w:sz w:val="20"/>
                <w:szCs w:val="20"/>
              </w:rPr>
              <w:t xml:space="preserve">Please inform the Project Support about your intention to apply. </w:t>
            </w:r>
          </w:p>
          <w:p w14:paraId="1E1E3FCA" w14:textId="77777777" w:rsidR="00837D57" w:rsidRPr="003D2E9A" w:rsidRDefault="00837D57" w:rsidP="00EB147D">
            <w:pPr>
              <w:rPr>
                <w:rFonts w:ascii="Arial" w:hAnsi="Arial" w:cs="Arial"/>
                <w:sz w:val="20"/>
                <w:szCs w:val="20"/>
              </w:rPr>
            </w:pPr>
            <w:r w:rsidRPr="003D2E9A">
              <w:rPr>
                <w:rFonts w:ascii="Arial" w:hAnsi="Arial" w:cs="Arial"/>
                <w:sz w:val="20"/>
                <w:szCs w:val="20"/>
              </w:rPr>
              <w:t>Do not hesitate anytime to contact us for consulting, discussion or help.</w:t>
            </w:r>
          </w:p>
          <w:p w14:paraId="0981DC76" w14:textId="77777777" w:rsidR="00376B3A" w:rsidRPr="00906EA9" w:rsidRDefault="00837D57" w:rsidP="007B3163">
            <w:pPr>
              <w:rPr>
                <w:rFonts w:ascii="Arial" w:hAnsi="Arial" w:cs="Arial"/>
                <w:sz w:val="20"/>
                <w:szCs w:val="20"/>
              </w:rPr>
            </w:pPr>
            <w:r w:rsidRPr="003D2E9A">
              <w:rPr>
                <w:rFonts w:ascii="Arial" w:hAnsi="Arial" w:cs="Arial"/>
                <w:sz w:val="20"/>
                <w:szCs w:val="20"/>
              </w:rPr>
              <w:t>+420 38</w:t>
            </w:r>
            <w:r w:rsidR="000C76F3" w:rsidRPr="003D2E9A">
              <w:rPr>
                <w:rFonts w:ascii="Arial" w:hAnsi="Arial" w:cs="Arial"/>
                <w:sz w:val="20"/>
                <w:szCs w:val="20"/>
              </w:rPr>
              <w:t xml:space="preserve"> </w:t>
            </w:r>
            <w:r w:rsidRPr="003D2E9A">
              <w:rPr>
                <w:rFonts w:ascii="Arial" w:hAnsi="Arial" w:cs="Arial"/>
                <w:sz w:val="20"/>
                <w:szCs w:val="20"/>
              </w:rPr>
              <w:t xml:space="preserve">777 5562, </w:t>
            </w:r>
            <w:hyperlink r:id="rId19" w:history="1">
              <w:r w:rsidRPr="003D2E9A">
                <w:rPr>
                  <w:rStyle w:val="Hypertextovodkaz"/>
                  <w:rFonts w:ascii="Arial" w:hAnsi="Arial" w:cs="Arial"/>
                  <w:sz w:val="20"/>
                  <w:szCs w:val="20"/>
                </w:rPr>
                <w:t>projects@prf.jcu.cz</w:t>
              </w:r>
            </w:hyperlink>
            <w:r w:rsidR="00EF558B">
              <w:rPr>
                <w:rFonts w:ascii="Arial" w:hAnsi="Arial" w:cs="Arial"/>
                <w:sz w:val="20"/>
                <w:szCs w:val="20"/>
              </w:rPr>
              <w:t xml:space="preserve"> </w:t>
            </w:r>
          </w:p>
        </w:tc>
      </w:tr>
      <w:tr w:rsidR="00837D57" w:rsidRPr="008A3E98" w14:paraId="27752BDD" w14:textId="77777777" w:rsidTr="003037E9">
        <w:tc>
          <w:tcPr>
            <w:tcW w:w="1668" w:type="dxa"/>
          </w:tcPr>
          <w:p w14:paraId="7372E7BB" w14:textId="77777777" w:rsidR="00837D57" w:rsidRPr="00E442FA" w:rsidRDefault="00837D57" w:rsidP="00EC032D">
            <w:pPr>
              <w:rPr>
                <w:rFonts w:ascii="Arial" w:hAnsi="Arial" w:cs="Arial"/>
                <w:sz w:val="20"/>
                <w:szCs w:val="20"/>
                <w:highlight w:val="yellow"/>
              </w:rPr>
            </w:pPr>
            <w:r w:rsidRPr="00E442FA">
              <w:rPr>
                <w:rFonts w:ascii="Arial" w:hAnsi="Arial" w:cs="Arial"/>
                <w:sz w:val="20"/>
                <w:szCs w:val="20"/>
                <w:highlight w:val="yellow"/>
              </w:rPr>
              <w:t>Download documents</w:t>
            </w:r>
          </w:p>
        </w:tc>
        <w:tc>
          <w:tcPr>
            <w:tcW w:w="8646" w:type="dxa"/>
          </w:tcPr>
          <w:p w14:paraId="71D0291F" w14:textId="77777777" w:rsidR="002F4910" w:rsidRDefault="002F4910" w:rsidP="000E4F48">
            <w:pPr>
              <w:rPr>
                <w:rFonts w:ascii="Arial" w:hAnsi="Arial" w:cs="Arial"/>
                <w:sz w:val="20"/>
                <w:szCs w:val="20"/>
              </w:rPr>
            </w:pPr>
          </w:p>
          <w:p w14:paraId="54E43C4B" w14:textId="1D2161A5" w:rsidR="002F4910" w:rsidRDefault="002F4910" w:rsidP="000E4F48">
            <w:hyperlink r:id="rId20" w:history="1">
              <w:r>
                <w:rPr>
                  <w:rStyle w:val="Hypertextovodkaz"/>
                </w:rPr>
                <w:t>BESTbelt_operational_manual_2nd_Call.pdf (europeangreenbelt.org)</w:t>
              </w:r>
            </w:hyperlink>
          </w:p>
          <w:p w14:paraId="24ABC7A4" w14:textId="6D16AA1A" w:rsidR="002F4910" w:rsidRDefault="002F4910" w:rsidP="000E4F48"/>
          <w:p w14:paraId="1988AB3F" w14:textId="0C0A020B" w:rsidR="002F4910" w:rsidRDefault="00000000" w:rsidP="000E4F48">
            <w:hyperlink r:id="rId21" w:history="1">
              <w:r w:rsidR="002F4910">
                <w:rPr>
                  <w:rStyle w:val="Hypertextovodkaz"/>
                </w:rPr>
                <w:t>2nd_Call_FAQs.pdf (europeangreenbelt.org)</w:t>
              </w:r>
            </w:hyperlink>
          </w:p>
          <w:p w14:paraId="76FD0B74" w14:textId="64AD4877" w:rsidR="002F4910" w:rsidRDefault="002F4910" w:rsidP="000E4F48"/>
          <w:p w14:paraId="66C1E9A6" w14:textId="15C0313E" w:rsidR="002F4910" w:rsidRDefault="002F4910" w:rsidP="000E4F48">
            <w:r w:rsidRPr="002F4910">
              <w:t>https://www.europeangreenbelt.org/fileadmin//docs/BEST_Belt/2nd_Call/2nd_Call_Concept_Note.zip</w:t>
            </w:r>
          </w:p>
          <w:p w14:paraId="70A5A114" w14:textId="77777777" w:rsidR="002F4910" w:rsidRDefault="002F4910" w:rsidP="000E4F48"/>
          <w:p w14:paraId="5ECADC60" w14:textId="52E9DBE4" w:rsidR="002F4910" w:rsidRPr="00906EA9" w:rsidRDefault="002F4910" w:rsidP="000E4F48">
            <w:pPr>
              <w:rPr>
                <w:rFonts w:ascii="Arial" w:hAnsi="Arial" w:cs="Arial"/>
                <w:sz w:val="20"/>
                <w:szCs w:val="20"/>
              </w:rPr>
            </w:pPr>
          </w:p>
        </w:tc>
      </w:tr>
    </w:tbl>
    <w:p w14:paraId="552080B8" w14:textId="77777777" w:rsidR="00B511C2" w:rsidRPr="007D1351" w:rsidRDefault="00B511C2" w:rsidP="00EE0998">
      <w:pPr>
        <w:spacing w:after="0" w:line="240" w:lineRule="auto"/>
        <w:rPr>
          <w:rFonts w:ascii="Arial" w:hAnsi="Arial" w:cs="Arial"/>
          <w:sz w:val="20"/>
          <w:szCs w:val="20"/>
          <w:lang w:val="cs-CZ"/>
        </w:rPr>
      </w:pPr>
    </w:p>
    <w:sectPr w:rsidR="00B511C2" w:rsidRPr="007D1351" w:rsidSect="00DB25BA">
      <w:footerReference w:type="default" r:id="rId22"/>
      <w:type w:val="continuous"/>
      <w:pgSz w:w="11906" w:h="16838"/>
      <w:pgMar w:top="851" w:right="851" w:bottom="851" w:left="85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áchalová  Zemanová Kateřina Mgr." w:date="2023-02-07T13:46:00Z" w:initials="MZKM">
    <w:p w14:paraId="414F93BE" w14:textId="77777777" w:rsidR="00B54AA0" w:rsidRDefault="00B54AA0" w:rsidP="0009794C">
      <w:pPr>
        <w:pStyle w:val="Textkomente"/>
      </w:pPr>
      <w:r>
        <w:rPr>
          <w:rStyle w:val="Odkaznakoment"/>
        </w:rPr>
        <w:annotationRef/>
      </w:r>
      <w:r>
        <w:t>upraveno</w:t>
      </w:r>
    </w:p>
  </w:comment>
  <w:comment w:id="1" w:author="Máchalová  Zemanová Kateřina Mgr." w:date="2023-02-07T13:47:00Z" w:initials="MZKM">
    <w:p w14:paraId="03929219" w14:textId="138BE805" w:rsidR="00B54AA0" w:rsidRDefault="00B54AA0" w:rsidP="00020120">
      <w:pPr>
        <w:pStyle w:val="Textkomente"/>
      </w:pPr>
      <w:r>
        <w:rPr>
          <w:rStyle w:val="Odkaznakoment"/>
        </w:rPr>
        <w:annotationRef/>
      </w:r>
      <w:r>
        <w:t>upraveno</w:t>
      </w:r>
    </w:p>
  </w:comment>
  <w:comment w:id="2" w:author="Máchalová  Zemanová Kateřina Mgr." w:date="2023-02-07T13:46:00Z" w:initials="MZKM">
    <w:p w14:paraId="393A2574" w14:textId="1CB9DA8C" w:rsidR="00B54AA0" w:rsidRDefault="00B54AA0" w:rsidP="0053166B">
      <w:pPr>
        <w:pStyle w:val="Textkomente"/>
      </w:pPr>
      <w:r>
        <w:rPr>
          <w:rStyle w:val="Odkaznakoment"/>
        </w:rPr>
        <w:annotationRef/>
      </w:r>
      <w:r>
        <w:t>upraveno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4F93BE" w15:done="1"/>
  <w15:commentEx w15:paraId="03929219" w15:done="1"/>
  <w15:commentEx w15:paraId="393A257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D49B" w16cex:dateUtc="2023-02-07T12:46:00Z"/>
  <w16cex:commentExtensible w16cex:durableId="278CD4D7" w16cex:dateUtc="2023-02-07T12:47:00Z"/>
  <w16cex:commentExtensible w16cex:durableId="278CD4B4" w16cex:dateUtc="2023-02-07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4F93BE" w16cid:durableId="278CD49B"/>
  <w16cid:commentId w16cid:paraId="03929219" w16cid:durableId="278CD4D7"/>
  <w16cid:commentId w16cid:paraId="393A2574" w16cid:durableId="278CD4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3077" w14:textId="77777777" w:rsidR="00210CC1" w:rsidRDefault="00210CC1" w:rsidP="00790B35">
      <w:pPr>
        <w:spacing w:after="0" w:line="240" w:lineRule="auto"/>
      </w:pPr>
      <w:r>
        <w:separator/>
      </w:r>
    </w:p>
  </w:endnote>
  <w:endnote w:type="continuationSeparator" w:id="0">
    <w:p w14:paraId="5826DCFE" w14:textId="77777777" w:rsidR="00210CC1" w:rsidRDefault="00210CC1" w:rsidP="0079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405485"/>
      <w:docPartObj>
        <w:docPartGallery w:val="Page Numbers (Bottom of Page)"/>
        <w:docPartUnique/>
      </w:docPartObj>
    </w:sdtPr>
    <w:sdtContent>
      <w:p w14:paraId="48995E71" w14:textId="77777777" w:rsidR="008B4090" w:rsidRDefault="008B4090">
        <w:pPr>
          <w:pStyle w:val="Zpat"/>
          <w:jc w:val="center"/>
        </w:pPr>
        <w:r>
          <w:fldChar w:fldCharType="begin"/>
        </w:r>
        <w:r>
          <w:instrText>PAGE   \* MERGEFORMAT</w:instrText>
        </w:r>
        <w:r>
          <w:fldChar w:fldCharType="separate"/>
        </w:r>
        <w:r w:rsidRPr="00FA562C">
          <w:rPr>
            <w:noProof/>
            <w:lang w:val="cs-CZ"/>
          </w:rPr>
          <w:t>1</w:t>
        </w:r>
        <w:r>
          <w:fldChar w:fldCharType="end"/>
        </w:r>
      </w:p>
    </w:sdtContent>
  </w:sdt>
  <w:p w14:paraId="3EC90345" w14:textId="77777777" w:rsidR="008B4090" w:rsidRDefault="008B40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CF7E" w14:textId="77777777" w:rsidR="00210CC1" w:rsidRDefault="00210CC1" w:rsidP="00790B35">
      <w:pPr>
        <w:spacing w:after="0" w:line="240" w:lineRule="auto"/>
      </w:pPr>
      <w:r>
        <w:separator/>
      </w:r>
    </w:p>
  </w:footnote>
  <w:footnote w:type="continuationSeparator" w:id="0">
    <w:p w14:paraId="76E9E382" w14:textId="77777777" w:rsidR="00210CC1" w:rsidRDefault="00210CC1" w:rsidP="00790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7B4"/>
    <w:multiLevelType w:val="hybridMultilevel"/>
    <w:tmpl w:val="431E6B2E"/>
    <w:lvl w:ilvl="0" w:tplc="FC946306">
      <w:start w:val="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6B8C"/>
    <w:multiLevelType w:val="hybridMultilevel"/>
    <w:tmpl w:val="9C46B698"/>
    <w:lvl w:ilvl="0" w:tplc="7B9C9EE8">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20639"/>
    <w:multiLevelType w:val="hybridMultilevel"/>
    <w:tmpl w:val="C45EFAAE"/>
    <w:lvl w:ilvl="0" w:tplc="AB06A7C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D5062"/>
    <w:multiLevelType w:val="hybridMultilevel"/>
    <w:tmpl w:val="0E4CE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F5C76"/>
    <w:multiLevelType w:val="hybridMultilevel"/>
    <w:tmpl w:val="35206E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011698"/>
    <w:multiLevelType w:val="hybridMultilevel"/>
    <w:tmpl w:val="2A56A286"/>
    <w:lvl w:ilvl="0" w:tplc="3FD2EAA4">
      <w:start w:val="201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31E22"/>
    <w:multiLevelType w:val="hybridMultilevel"/>
    <w:tmpl w:val="D41AA552"/>
    <w:lvl w:ilvl="0" w:tplc="757A5240">
      <w:start w:val="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04742"/>
    <w:multiLevelType w:val="hybridMultilevel"/>
    <w:tmpl w:val="10CE26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EC3C74"/>
    <w:multiLevelType w:val="hybridMultilevel"/>
    <w:tmpl w:val="E166C860"/>
    <w:lvl w:ilvl="0" w:tplc="10A6338C">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7022C"/>
    <w:multiLevelType w:val="hybridMultilevel"/>
    <w:tmpl w:val="8A020C6C"/>
    <w:lvl w:ilvl="0" w:tplc="FB8AA2A8">
      <w:start w:val="201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9397B"/>
    <w:multiLevelType w:val="hybridMultilevel"/>
    <w:tmpl w:val="F2AAFC7C"/>
    <w:lvl w:ilvl="0" w:tplc="7966A88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73A83"/>
    <w:multiLevelType w:val="hybridMultilevel"/>
    <w:tmpl w:val="E620D9DA"/>
    <w:lvl w:ilvl="0" w:tplc="33BC2AD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A3CBE"/>
    <w:multiLevelType w:val="hybridMultilevel"/>
    <w:tmpl w:val="5776C6CC"/>
    <w:lvl w:ilvl="0" w:tplc="ABE269EE">
      <w:start w:val="96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845D2"/>
    <w:multiLevelType w:val="hybridMultilevel"/>
    <w:tmpl w:val="35206E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FAB6952"/>
    <w:multiLevelType w:val="hybridMultilevel"/>
    <w:tmpl w:val="9F4A8A8A"/>
    <w:lvl w:ilvl="0" w:tplc="F006CDB8">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363D9"/>
    <w:multiLevelType w:val="hybridMultilevel"/>
    <w:tmpl w:val="B8F625EC"/>
    <w:lvl w:ilvl="0" w:tplc="63A2B3D6">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9033F"/>
    <w:multiLevelType w:val="hybridMultilevel"/>
    <w:tmpl w:val="716EE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9150155">
    <w:abstractNumId w:val="12"/>
  </w:num>
  <w:num w:numId="2" w16cid:durableId="366563457">
    <w:abstractNumId w:val="5"/>
  </w:num>
  <w:num w:numId="3" w16cid:durableId="550072149">
    <w:abstractNumId w:val="2"/>
  </w:num>
  <w:num w:numId="4" w16cid:durableId="1581988761">
    <w:abstractNumId w:val="9"/>
  </w:num>
  <w:num w:numId="5" w16cid:durableId="1476920263">
    <w:abstractNumId w:val="0"/>
  </w:num>
  <w:num w:numId="6" w16cid:durableId="1357929120">
    <w:abstractNumId w:val="6"/>
  </w:num>
  <w:num w:numId="7" w16cid:durableId="14884996">
    <w:abstractNumId w:val="15"/>
  </w:num>
  <w:num w:numId="8" w16cid:durableId="1708331343">
    <w:abstractNumId w:val="14"/>
  </w:num>
  <w:num w:numId="9" w16cid:durableId="715012329">
    <w:abstractNumId w:val="1"/>
  </w:num>
  <w:num w:numId="10" w16cid:durableId="166360598">
    <w:abstractNumId w:val="10"/>
  </w:num>
  <w:num w:numId="11" w16cid:durableId="929236734">
    <w:abstractNumId w:val="8"/>
  </w:num>
  <w:num w:numId="12" w16cid:durableId="1798645405">
    <w:abstractNumId w:val="11"/>
  </w:num>
  <w:num w:numId="13" w16cid:durableId="2122869531">
    <w:abstractNumId w:val="16"/>
  </w:num>
  <w:num w:numId="14" w16cid:durableId="866455155">
    <w:abstractNumId w:val="3"/>
  </w:num>
  <w:num w:numId="15" w16cid:durableId="2074887052">
    <w:abstractNumId w:val="7"/>
  </w:num>
  <w:num w:numId="16" w16cid:durableId="1632129756">
    <w:abstractNumId w:val="4"/>
  </w:num>
  <w:num w:numId="17" w16cid:durableId="97511187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áchalová  Zemanová Kateřina Mgr.">
    <w15:presenceInfo w15:providerId="AD" w15:userId="S::kmachalova@jcu.cz::6f91ca40-33b3-4df1-92d6-3c7c628c9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8B"/>
    <w:rsid w:val="00002BF3"/>
    <w:rsid w:val="00004909"/>
    <w:rsid w:val="00005182"/>
    <w:rsid w:val="000069E9"/>
    <w:rsid w:val="00011B46"/>
    <w:rsid w:val="000129C1"/>
    <w:rsid w:val="00013C73"/>
    <w:rsid w:val="000143EB"/>
    <w:rsid w:val="00014444"/>
    <w:rsid w:val="00020F80"/>
    <w:rsid w:val="0002110C"/>
    <w:rsid w:val="00022B5F"/>
    <w:rsid w:val="00023567"/>
    <w:rsid w:val="000258DF"/>
    <w:rsid w:val="00032B50"/>
    <w:rsid w:val="00036C7B"/>
    <w:rsid w:val="0004101B"/>
    <w:rsid w:val="00042987"/>
    <w:rsid w:val="00045337"/>
    <w:rsid w:val="0004718B"/>
    <w:rsid w:val="0005190F"/>
    <w:rsid w:val="00052C4E"/>
    <w:rsid w:val="00053DA9"/>
    <w:rsid w:val="00060D35"/>
    <w:rsid w:val="00060F81"/>
    <w:rsid w:val="000620B5"/>
    <w:rsid w:val="0006574F"/>
    <w:rsid w:val="00067434"/>
    <w:rsid w:val="00067879"/>
    <w:rsid w:val="0007029D"/>
    <w:rsid w:val="00081DB2"/>
    <w:rsid w:val="00082D2A"/>
    <w:rsid w:val="00083250"/>
    <w:rsid w:val="000837FD"/>
    <w:rsid w:val="00083F7E"/>
    <w:rsid w:val="0008659D"/>
    <w:rsid w:val="0008781B"/>
    <w:rsid w:val="000905B0"/>
    <w:rsid w:val="00093FE0"/>
    <w:rsid w:val="00094ADD"/>
    <w:rsid w:val="000973AD"/>
    <w:rsid w:val="000A08FB"/>
    <w:rsid w:val="000A1C25"/>
    <w:rsid w:val="000A22E3"/>
    <w:rsid w:val="000A5557"/>
    <w:rsid w:val="000A58A4"/>
    <w:rsid w:val="000A62EE"/>
    <w:rsid w:val="000B6BD9"/>
    <w:rsid w:val="000C008B"/>
    <w:rsid w:val="000C0611"/>
    <w:rsid w:val="000C23BB"/>
    <w:rsid w:val="000C4611"/>
    <w:rsid w:val="000C5DCE"/>
    <w:rsid w:val="000C6E55"/>
    <w:rsid w:val="000C76F3"/>
    <w:rsid w:val="000D02F4"/>
    <w:rsid w:val="000D0CD2"/>
    <w:rsid w:val="000D7B80"/>
    <w:rsid w:val="000E1611"/>
    <w:rsid w:val="000E40C3"/>
    <w:rsid w:val="000E4F48"/>
    <w:rsid w:val="000E65B3"/>
    <w:rsid w:val="000E71C3"/>
    <w:rsid w:val="000F0E58"/>
    <w:rsid w:val="000F209E"/>
    <w:rsid w:val="000F2EED"/>
    <w:rsid w:val="000F73F3"/>
    <w:rsid w:val="000F77EA"/>
    <w:rsid w:val="000F7D1F"/>
    <w:rsid w:val="00102824"/>
    <w:rsid w:val="00102D55"/>
    <w:rsid w:val="00102E9E"/>
    <w:rsid w:val="00106E63"/>
    <w:rsid w:val="00115C19"/>
    <w:rsid w:val="00122D8C"/>
    <w:rsid w:val="0012686D"/>
    <w:rsid w:val="00131065"/>
    <w:rsid w:val="00131F54"/>
    <w:rsid w:val="001330E6"/>
    <w:rsid w:val="001332C8"/>
    <w:rsid w:val="00134FCB"/>
    <w:rsid w:val="001415A6"/>
    <w:rsid w:val="0014681C"/>
    <w:rsid w:val="00146D63"/>
    <w:rsid w:val="00153ED4"/>
    <w:rsid w:val="001544DF"/>
    <w:rsid w:val="001550D2"/>
    <w:rsid w:val="00157524"/>
    <w:rsid w:val="00163DCC"/>
    <w:rsid w:val="001644A2"/>
    <w:rsid w:val="00165D41"/>
    <w:rsid w:val="00166882"/>
    <w:rsid w:val="00171378"/>
    <w:rsid w:val="00171581"/>
    <w:rsid w:val="00174C1E"/>
    <w:rsid w:val="00181689"/>
    <w:rsid w:val="00184EA2"/>
    <w:rsid w:val="00187F03"/>
    <w:rsid w:val="001939D3"/>
    <w:rsid w:val="0019605B"/>
    <w:rsid w:val="001A0E46"/>
    <w:rsid w:val="001A0F28"/>
    <w:rsid w:val="001A2502"/>
    <w:rsid w:val="001A290F"/>
    <w:rsid w:val="001A41CE"/>
    <w:rsid w:val="001A4354"/>
    <w:rsid w:val="001A6546"/>
    <w:rsid w:val="001B27AD"/>
    <w:rsid w:val="001B388C"/>
    <w:rsid w:val="001B6354"/>
    <w:rsid w:val="001B79D8"/>
    <w:rsid w:val="001C0B32"/>
    <w:rsid w:val="001C18F0"/>
    <w:rsid w:val="001C426E"/>
    <w:rsid w:val="001C447B"/>
    <w:rsid w:val="001C51FF"/>
    <w:rsid w:val="001D4E9D"/>
    <w:rsid w:val="001D6B3F"/>
    <w:rsid w:val="001E0D7F"/>
    <w:rsid w:val="001E0E56"/>
    <w:rsid w:val="001E166D"/>
    <w:rsid w:val="001E3EDE"/>
    <w:rsid w:val="001E6430"/>
    <w:rsid w:val="001F0126"/>
    <w:rsid w:val="001F21C9"/>
    <w:rsid w:val="001F6AFD"/>
    <w:rsid w:val="001F7CF5"/>
    <w:rsid w:val="00202403"/>
    <w:rsid w:val="00203EF4"/>
    <w:rsid w:val="002049AE"/>
    <w:rsid w:val="00210CC1"/>
    <w:rsid w:val="002127B3"/>
    <w:rsid w:val="002135C6"/>
    <w:rsid w:val="00215332"/>
    <w:rsid w:val="00216881"/>
    <w:rsid w:val="0022022B"/>
    <w:rsid w:val="002205B2"/>
    <w:rsid w:val="00224470"/>
    <w:rsid w:val="0022756B"/>
    <w:rsid w:val="00230225"/>
    <w:rsid w:val="0023101C"/>
    <w:rsid w:val="002311BF"/>
    <w:rsid w:val="00232D28"/>
    <w:rsid w:val="002430A8"/>
    <w:rsid w:val="00260CCD"/>
    <w:rsid w:val="00262487"/>
    <w:rsid w:val="002647CA"/>
    <w:rsid w:val="002658DF"/>
    <w:rsid w:val="00272FB6"/>
    <w:rsid w:val="002733B5"/>
    <w:rsid w:val="002748CF"/>
    <w:rsid w:val="00274C25"/>
    <w:rsid w:val="00286E8F"/>
    <w:rsid w:val="002929E5"/>
    <w:rsid w:val="002951BB"/>
    <w:rsid w:val="002958C1"/>
    <w:rsid w:val="00296379"/>
    <w:rsid w:val="002A398B"/>
    <w:rsid w:val="002B0C00"/>
    <w:rsid w:val="002B4AFE"/>
    <w:rsid w:val="002C0A52"/>
    <w:rsid w:val="002C566B"/>
    <w:rsid w:val="002C696A"/>
    <w:rsid w:val="002D134B"/>
    <w:rsid w:val="002D5DE0"/>
    <w:rsid w:val="002D60AA"/>
    <w:rsid w:val="002D6255"/>
    <w:rsid w:val="002D680F"/>
    <w:rsid w:val="002D74F3"/>
    <w:rsid w:val="002D764E"/>
    <w:rsid w:val="002E0E65"/>
    <w:rsid w:val="002E2EE9"/>
    <w:rsid w:val="002E6E99"/>
    <w:rsid w:val="002F0E29"/>
    <w:rsid w:val="002F4910"/>
    <w:rsid w:val="002F5D2C"/>
    <w:rsid w:val="003015D0"/>
    <w:rsid w:val="00302457"/>
    <w:rsid w:val="003037E9"/>
    <w:rsid w:val="00304AC5"/>
    <w:rsid w:val="00307F3B"/>
    <w:rsid w:val="00315266"/>
    <w:rsid w:val="0032726D"/>
    <w:rsid w:val="00334089"/>
    <w:rsid w:val="00337081"/>
    <w:rsid w:val="00342F45"/>
    <w:rsid w:val="003526B5"/>
    <w:rsid w:val="003536B3"/>
    <w:rsid w:val="00353EB7"/>
    <w:rsid w:val="00357DB9"/>
    <w:rsid w:val="00362F4D"/>
    <w:rsid w:val="003713C9"/>
    <w:rsid w:val="003714C3"/>
    <w:rsid w:val="00371CD8"/>
    <w:rsid w:val="003725AE"/>
    <w:rsid w:val="003726EA"/>
    <w:rsid w:val="00372B18"/>
    <w:rsid w:val="0037665C"/>
    <w:rsid w:val="00376B3A"/>
    <w:rsid w:val="00381167"/>
    <w:rsid w:val="00381612"/>
    <w:rsid w:val="00381960"/>
    <w:rsid w:val="0038333E"/>
    <w:rsid w:val="00383AC6"/>
    <w:rsid w:val="00387288"/>
    <w:rsid w:val="003904EE"/>
    <w:rsid w:val="00393D50"/>
    <w:rsid w:val="00395645"/>
    <w:rsid w:val="003A0330"/>
    <w:rsid w:val="003A0844"/>
    <w:rsid w:val="003A476A"/>
    <w:rsid w:val="003A47B0"/>
    <w:rsid w:val="003A4ED9"/>
    <w:rsid w:val="003A6B5D"/>
    <w:rsid w:val="003C1D95"/>
    <w:rsid w:val="003C27E6"/>
    <w:rsid w:val="003C2E50"/>
    <w:rsid w:val="003D2B95"/>
    <w:rsid w:val="003D2D15"/>
    <w:rsid w:val="003D2E9A"/>
    <w:rsid w:val="003D2F30"/>
    <w:rsid w:val="003E0DBD"/>
    <w:rsid w:val="003E401D"/>
    <w:rsid w:val="003E69C5"/>
    <w:rsid w:val="003E6AEE"/>
    <w:rsid w:val="003E6EA5"/>
    <w:rsid w:val="003F0C68"/>
    <w:rsid w:val="003F2E79"/>
    <w:rsid w:val="003F548A"/>
    <w:rsid w:val="003F65C5"/>
    <w:rsid w:val="00400BD4"/>
    <w:rsid w:val="00403C0B"/>
    <w:rsid w:val="004051EE"/>
    <w:rsid w:val="004073F0"/>
    <w:rsid w:val="004076F9"/>
    <w:rsid w:val="004100FF"/>
    <w:rsid w:val="00414678"/>
    <w:rsid w:val="0041514E"/>
    <w:rsid w:val="004167A3"/>
    <w:rsid w:val="004230BA"/>
    <w:rsid w:val="00423BD8"/>
    <w:rsid w:val="00424B4C"/>
    <w:rsid w:val="00425B4A"/>
    <w:rsid w:val="00431988"/>
    <w:rsid w:val="004328BF"/>
    <w:rsid w:val="00432B5C"/>
    <w:rsid w:val="00433787"/>
    <w:rsid w:val="0043434E"/>
    <w:rsid w:val="00434A5B"/>
    <w:rsid w:val="00437586"/>
    <w:rsid w:val="00443104"/>
    <w:rsid w:val="0044313B"/>
    <w:rsid w:val="00443D7C"/>
    <w:rsid w:val="00445461"/>
    <w:rsid w:val="00445CF9"/>
    <w:rsid w:val="004543E7"/>
    <w:rsid w:val="004577DE"/>
    <w:rsid w:val="00464679"/>
    <w:rsid w:val="00467185"/>
    <w:rsid w:val="00467666"/>
    <w:rsid w:val="004677B9"/>
    <w:rsid w:val="00476015"/>
    <w:rsid w:val="00485558"/>
    <w:rsid w:val="00485B9A"/>
    <w:rsid w:val="00486FBD"/>
    <w:rsid w:val="00491466"/>
    <w:rsid w:val="00495A33"/>
    <w:rsid w:val="004969AA"/>
    <w:rsid w:val="004976A1"/>
    <w:rsid w:val="004A7D9D"/>
    <w:rsid w:val="004B422B"/>
    <w:rsid w:val="004B48F1"/>
    <w:rsid w:val="004B659C"/>
    <w:rsid w:val="004C0481"/>
    <w:rsid w:val="004C6D95"/>
    <w:rsid w:val="004D2662"/>
    <w:rsid w:val="004D2FA8"/>
    <w:rsid w:val="004D496D"/>
    <w:rsid w:val="004D542F"/>
    <w:rsid w:val="004E2AF3"/>
    <w:rsid w:val="004E5A47"/>
    <w:rsid w:val="004E601F"/>
    <w:rsid w:val="004E7391"/>
    <w:rsid w:val="004F069A"/>
    <w:rsid w:val="004F2AE7"/>
    <w:rsid w:val="004F3E58"/>
    <w:rsid w:val="004F6D35"/>
    <w:rsid w:val="00500D08"/>
    <w:rsid w:val="00501B2B"/>
    <w:rsid w:val="00507679"/>
    <w:rsid w:val="00513478"/>
    <w:rsid w:val="00513C1A"/>
    <w:rsid w:val="00515284"/>
    <w:rsid w:val="005215C8"/>
    <w:rsid w:val="0052324F"/>
    <w:rsid w:val="00523482"/>
    <w:rsid w:val="0052469E"/>
    <w:rsid w:val="00525844"/>
    <w:rsid w:val="00526913"/>
    <w:rsid w:val="00527536"/>
    <w:rsid w:val="0052798E"/>
    <w:rsid w:val="00531A11"/>
    <w:rsid w:val="00531D10"/>
    <w:rsid w:val="0054098E"/>
    <w:rsid w:val="005504CD"/>
    <w:rsid w:val="00553534"/>
    <w:rsid w:val="00556318"/>
    <w:rsid w:val="00563E77"/>
    <w:rsid w:val="00567012"/>
    <w:rsid w:val="00567059"/>
    <w:rsid w:val="00567AF2"/>
    <w:rsid w:val="00567DD5"/>
    <w:rsid w:val="00574EA6"/>
    <w:rsid w:val="00575E6A"/>
    <w:rsid w:val="0057600A"/>
    <w:rsid w:val="0058008F"/>
    <w:rsid w:val="00581F67"/>
    <w:rsid w:val="00582EE0"/>
    <w:rsid w:val="00583700"/>
    <w:rsid w:val="00592808"/>
    <w:rsid w:val="00592E41"/>
    <w:rsid w:val="00593F06"/>
    <w:rsid w:val="00594BF0"/>
    <w:rsid w:val="00595B31"/>
    <w:rsid w:val="00595E9A"/>
    <w:rsid w:val="005A4F74"/>
    <w:rsid w:val="005A69D8"/>
    <w:rsid w:val="005A7752"/>
    <w:rsid w:val="005B085E"/>
    <w:rsid w:val="005B3620"/>
    <w:rsid w:val="005B520F"/>
    <w:rsid w:val="005C1F63"/>
    <w:rsid w:val="005C2513"/>
    <w:rsid w:val="005C726B"/>
    <w:rsid w:val="005D4A3F"/>
    <w:rsid w:val="005D5808"/>
    <w:rsid w:val="005E3344"/>
    <w:rsid w:val="005E5923"/>
    <w:rsid w:val="005E69FA"/>
    <w:rsid w:val="005F111B"/>
    <w:rsid w:val="005F3C0A"/>
    <w:rsid w:val="005F4BC5"/>
    <w:rsid w:val="005F6F29"/>
    <w:rsid w:val="00601C8C"/>
    <w:rsid w:val="006102D0"/>
    <w:rsid w:val="0061045A"/>
    <w:rsid w:val="0061498A"/>
    <w:rsid w:val="00622B71"/>
    <w:rsid w:val="006249D7"/>
    <w:rsid w:val="00630A63"/>
    <w:rsid w:val="00633D86"/>
    <w:rsid w:val="00635C9E"/>
    <w:rsid w:val="0064507C"/>
    <w:rsid w:val="00647D34"/>
    <w:rsid w:val="00654578"/>
    <w:rsid w:val="00655B8A"/>
    <w:rsid w:val="00657DDC"/>
    <w:rsid w:val="006606F8"/>
    <w:rsid w:val="00660C0B"/>
    <w:rsid w:val="00662067"/>
    <w:rsid w:val="006626C4"/>
    <w:rsid w:val="00662DF2"/>
    <w:rsid w:val="006673F9"/>
    <w:rsid w:val="00670388"/>
    <w:rsid w:val="00671CD5"/>
    <w:rsid w:val="006720A3"/>
    <w:rsid w:val="00683B31"/>
    <w:rsid w:val="0068514E"/>
    <w:rsid w:val="00685B2A"/>
    <w:rsid w:val="00694F44"/>
    <w:rsid w:val="00694F81"/>
    <w:rsid w:val="006A14AE"/>
    <w:rsid w:val="006A4F90"/>
    <w:rsid w:val="006B3B03"/>
    <w:rsid w:val="006B645C"/>
    <w:rsid w:val="006B7A02"/>
    <w:rsid w:val="006C1DF3"/>
    <w:rsid w:val="006C5EA9"/>
    <w:rsid w:val="006C64F2"/>
    <w:rsid w:val="006C679F"/>
    <w:rsid w:val="006D07F4"/>
    <w:rsid w:val="006D5147"/>
    <w:rsid w:val="006F3CCB"/>
    <w:rsid w:val="006F3FB6"/>
    <w:rsid w:val="006F42F5"/>
    <w:rsid w:val="006F4B2D"/>
    <w:rsid w:val="00700E67"/>
    <w:rsid w:val="0070556B"/>
    <w:rsid w:val="00705C4B"/>
    <w:rsid w:val="00706EE1"/>
    <w:rsid w:val="007076C4"/>
    <w:rsid w:val="00711928"/>
    <w:rsid w:val="00712874"/>
    <w:rsid w:val="00712876"/>
    <w:rsid w:val="00717DAA"/>
    <w:rsid w:val="00721BAC"/>
    <w:rsid w:val="007322DA"/>
    <w:rsid w:val="00732629"/>
    <w:rsid w:val="007345C8"/>
    <w:rsid w:val="00734D37"/>
    <w:rsid w:val="00745252"/>
    <w:rsid w:val="0074733B"/>
    <w:rsid w:val="00752950"/>
    <w:rsid w:val="007532BE"/>
    <w:rsid w:val="007536EA"/>
    <w:rsid w:val="00760C2C"/>
    <w:rsid w:val="00760C7C"/>
    <w:rsid w:val="00761A1B"/>
    <w:rsid w:val="0076482F"/>
    <w:rsid w:val="00765C22"/>
    <w:rsid w:val="00766C72"/>
    <w:rsid w:val="00771476"/>
    <w:rsid w:val="00773678"/>
    <w:rsid w:val="007740C8"/>
    <w:rsid w:val="007746CC"/>
    <w:rsid w:val="007748EE"/>
    <w:rsid w:val="00776500"/>
    <w:rsid w:val="00782669"/>
    <w:rsid w:val="00785DF6"/>
    <w:rsid w:val="007860F1"/>
    <w:rsid w:val="00786436"/>
    <w:rsid w:val="007867E2"/>
    <w:rsid w:val="00790B35"/>
    <w:rsid w:val="007955B8"/>
    <w:rsid w:val="0079694C"/>
    <w:rsid w:val="007A2C6D"/>
    <w:rsid w:val="007A4A06"/>
    <w:rsid w:val="007B0001"/>
    <w:rsid w:val="007B05AC"/>
    <w:rsid w:val="007B3163"/>
    <w:rsid w:val="007B592C"/>
    <w:rsid w:val="007B5BF6"/>
    <w:rsid w:val="007B6B86"/>
    <w:rsid w:val="007C65A8"/>
    <w:rsid w:val="007D1351"/>
    <w:rsid w:val="007D62C4"/>
    <w:rsid w:val="007D6DCC"/>
    <w:rsid w:val="007E3C78"/>
    <w:rsid w:val="007E5AC3"/>
    <w:rsid w:val="007F3C13"/>
    <w:rsid w:val="0080146C"/>
    <w:rsid w:val="00801686"/>
    <w:rsid w:val="00801B64"/>
    <w:rsid w:val="00811A53"/>
    <w:rsid w:val="00812B97"/>
    <w:rsid w:val="00814644"/>
    <w:rsid w:val="0081683B"/>
    <w:rsid w:val="008202B8"/>
    <w:rsid w:val="00821064"/>
    <w:rsid w:val="00822B85"/>
    <w:rsid w:val="0082403A"/>
    <w:rsid w:val="0082437E"/>
    <w:rsid w:val="00826AEC"/>
    <w:rsid w:val="00827C9C"/>
    <w:rsid w:val="00830E30"/>
    <w:rsid w:val="0083189C"/>
    <w:rsid w:val="00831D0D"/>
    <w:rsid w:val="00832025"/>
    <w:rsid w:val="008356D1"/>
    <w:rsid w:val="008377DD"/>
    <w:rsid w:val="00837D57"/>
    <w:rsid w:val="00840684"/>
    <w:rsid w:val="008410E5"/>
    <w:rsid w:val="00841580"/>
    <w:rsid w:val="00841F6A"/>
    <w:rsid w:val="00845B71"/>
    <w:rsid w:val="00847FD7"/>
    <w:rsid w:val="00850B00"/>
    <w:rsid w:val="00861FBF"/>
    <w:rsid w:val="008622B9"/>
    <w:rsid w:val="008630D2"/>
    <w:rsid w:val="008642B6"/>
    <w:rsid w:val="00867512"/>
    <w:rsid w:val="00872146"/>
    <w:rsid w:val="00873C76"/>
    <w:rsid w:val="0087454A"/>
    <w:rsid w:val="008773F8"/>
    <w:rsid w:val="00877C49"/>
    <w:rsid w:val="00881279"/>
    <w:rsid w:val="0088275C"/>
    <w:rsid w:val="00884B2B"/>
    <w:rsid w:val="008855FD"/>
    <w:rsid w:val="00886653"/>
    <w:rsid w:val="00886A53"/>
    <w:rsid w:val="00886CCB"/>
    <w:rsid w:val="00887E1E"/>
    <w:rsid w:val="008927BF"/>
    <w:rsid w:val="00896C77"/>
    <w:rsid w:val="008A2CD0"/>
    <w:rsid w:val="008A3E98"/>
    <w:rsid w:val="008A40C5"/>
    <w:rsid w:val="008A4B7C"/>
    <w:rsid w:val="008A6832"/>
    <w:rsid w:val="008B382F"/>
    <w:rsid w:val="008B4090"/>
    <w:rsid w:val="008B4A3C"/>
    <w:rsid w:val="008B5749"/>
    <w:rsid w:val="008B76C0"/>
    <w:rsid w:val="008C1474"/>
    <w:rsid w:val="008C1AF9"/>
    <w:rsid w:val="008C4362"/>
    <w:rsid w:val="008D50F8"/>
    <w:rsid w:val="008D5972"/>
    <w:rsid w:val="008E2133"/>
    <w:rsid w:val="008E385D"/>
    <w:rsid w:val="008E4386"/>
    <w:rsid w:val="008E7570"/>
    <w:rsid w:val="008F1736"/>
    <w:rsid w:val="008F3701"/>
    <w:rsid w:val="009026FA"/>
    <w:rsid w:val="00903DAE"/>
    <w:rsid w:val="00904EC3"/>
    <w:rsid w:val="00906EA9"/>
    <w:rsid w:val="00907489"/>
    <w:rsid w:val="0091035C"/>
    <w:rsid w:val="00910631"/>
    <w:rsid w:val="00912731"/>
    <w:rsid w:val="00913552"/>
    <w:rsid w:val="0092078D"/>
    <w:rsid w:val="009209F6"/>
    <w:rsid w:val="00922480"/>
    <w:rsid w:val="00922FB0"/>
    <w:rsid w:val="00932515"/>
    <w:rsid w:val="00934D53"/>
    <w:rsid w:val="009373CB"/>
    <w:rsid w:val="00937B21"/>
    <w:rsid w:val="00943692"/>
    <w:rsid w:val="00943970"/>
    <w:rsid w:val="00945EBF"/>
    <w:rsid w:val="00951254"/>
    <w:rsid w:val="009519BF"/>
    <w:rsid w:val="0095373D"/>
    <w:rsid w:val="00955A32"/>
    <w:rsid w:val="009637E3"/>
    <w:rsid w:val="009644EC"/>
    <w:rsid w:val="0096707D"/>
    <w:rsid w:val="0097217C"/>
    <w:rsid w:val="00972C95"/>
    <w:rsid w:val="0097442C"/>
    <w:rsid w:val="00982675"/>
    <w:rsid w:val="00983033"/>
    <w:rsid w:val="00990932"/>
    <w:rsid w:val="00994B35"/>
    <w:rsid w:val="009A56BA"/>
    <w:rsid w:val="009A56DD"/>
    <w:rsid w:val="009B00D0"/>
    <w:rsid w:val="009B0C9B"/>
    <w:rsid w:val="009B1A96"/>
    <w:rsid w:val="009B2233"/>
    <w:rsid w:val="009B5938"/>
    <w:rsid w:val="009C0B9B"/>
    <w:rsid w:val="009C0DB7"/>
    <w:rsid w:val="009C694E"/>
    <w:rsid w:val="009D122E"/>
    <w:rsid w:val="009D1D6E"/>
    <w:rsid w:val="009D5D9E"/>
    <w:rsid w:val="009D5ED4"/>
    <w:rsid w:val="009D7AB3"/>
    <w:rsid w:val="009E1654"/>
    <w:rsid w:val="009E39D5"/>
    <w:rsid w:val="009E40EF"/>
    <w:rsid w:val="009E4578"/>
    <w:rsid w:val="009E4B4B"/>
    <w:rsid w:val="009E619C"/>
    <w:rsid w:val="009E7C4B"/>
    <w:rsid w:val="009F0C09"/>
    <w:rsid w:val="009F598E"/>
    <w:rsid w:val="009F70DB"/>
    <w:rsid w:val="00A11EE5"/>
    <w:rsid w:val="00A1585E"/>
    <w:rsid w:val="00A24B49"/>
    <w:rsid w:val="00A26B0E"/>
    <w:rsid w:val="00A273D7"/>
    <w:rsid w:val="00A3001E"/>
    <w:rsid w:val="00A349DC"/>
    <w:rsid w:val="00A3670A"/>
    <w:rsid w:val="00A367F3"/>
    <w:rsid w:val="00A45C4F"/>
    <w:rsid w:val="00A51CFB"/>
    <w:rsid w:val="00A53EE9"/>
    <w:rsid w:val="00A60A4B"/>
    <w:rsid w:val="00A63084"/>
    <w:rsid w:val="00A63D5A"/>
    <w:rsid w:val="00A645C1"/>
    <w:rsid w:val="00A65FDF"/>
    <w:rsid w:val="00A6783C"/>
    <w:rsid w:val="00A83825"/>
    <w:rsid w:val="00A83AD8"/>
    <w:rsid w:val="00A87472"/>
    <w:rsid w:val="00A93E4C"/>
    <w:rsid w:val="00AA2EC7"/>
    <w:rsid w:val="00AC12F2"/>
    <w:rsid w:val="00AC4124"/>
    <w:rsid w:val="00AC6B6D"/>
    <w:rsid w:val="00AD0FA2"/>
    <w:rsid w:val="00AD27BF"/>
    <w:rsid w:val="00AD5F20"/>
    <w:rsid w:val="00AD7DE8"/>
    <w:rsid w:val="00AF0299"/>
    <w:rsid w:val="00AF2608"/>
    <w:rsid w:val="00AF2CA5"/>
    <w:rsid w:val="00AF2CAF"/>
    <w:rsid w:val="00AF2E59"/>
    <w:rsid w:val="00AF4D58"/>
    <w:rsid w:val="00B0085C"/>
    <w:rsid w:val="00B0122E"/>
    <w:rsid w:val="00B0449F"/>
    <w:rsid w:val="00B04976"/>
    <w:rsid w:val="00B070F2"/>
    <w:rsid w:val="00B15B26"/>
    <w:rsid w:val="00B22AEC"/>
    <w:rsid w:val="00B22B86"/>
    <w:rsid w:val="00B24C71"/>
    <w:rsid w:val="00B27445"/>
    <w:rsid w:val="00B33F64"/>
    <w:rsid w:val="00B355A9"/>
    <w:rsid w:val="00B3625F"/>
    <w:rsid w:val="00B36D16"/>
    <w:rsid w:val="00B42CC0"/>
    <w:rsid w:val="00B449E1"/>
    <w:rsid w:val="00B509F5"/>
    <w:rsid w:val="00B50C09"/>
    <w:rsid w:val="00B511C2"/>
    <w:rsid w:val="00B52318"/>
    <w:rsid w:val="00B54568"/>
    <w:rsid w:val="00B54AA0"/>
    <w:rsid w:val="00B54E33"/>
    <w:rsid w:val="00B61149"/>
    <w:rsid w:val="00B61FA8"/>
    <w:rsid w:val="00B718C7"/>
    <w:rsid w:val="00B736FF"/>
    <w:rsid w:val="00B73F59"/>
    <w:rsid w:val="00B81B9F"/>
    <w:rsid w:val="00B875EA"/>
    <w:rsid w:val="00B913C9"/>
    <w:rsid w:val="00B9297C"/>
    <w:rsid w:val="00BB2CD1"/>
    <w:rsid w:val="00BB6BCF"/>
    <w:rsid w:val="00BC10FF"/>
    <w:rsid w:val="00BC21C3"/>
    <w:rsid w:val="00BC29B1"/>
    <w:rsid w:val="00BD31C6"/>
    <w:rsid w:val="00BD3912"/>
    <w:rsid w:val="00BD798B"/>
    <w:rsid w:val="00BE0372"/>
    <w:rsid w:val="00BE2C64"/>
    <w:rsid w:val="00BE6580"/>
    <w:rsid w:val="00BE7597"/>
    <w:rsid w:val="00BF20F3"/>
    <w:rsid w:val="00BF6DA2"/>
    <w:rsid w:val="00BF7E9F"/>
    <w:rsid w:val="00C023B5"/>
    <w:rsid w:val="00C026CA"/>
    <w:rsid w:val="00C044B5"/>
    <w:rsid w:val="00C047A7"/>
    <w:rsid w:val="00C0754E"/>
    <w:rsid w:val="00C11F2C"/>
    <w:rsid w:val="00C14511"/>
    <w:rsid w:val="00C159BD"/>
    <w:rsid w:val="00C21BCF"/>
    <w:rsid w:val="00C23170"/>
    <w:rsid w:val="00C24274"/>
    <w:rsid w:val="00C244F8"/>
    <w:rsid w:val="00C260A7"/>
    <w:rsid w:val="00C27187"/>
    <w:rsid w:val="00C27A93"/>
    <w:rsid w:val="00C31601"/>
    <w:rsid w:val="00C36200"/>
    <w:rsid w:val="00C40C82"/>
    <w:rsid w:val="00C4168C"/>
    <w:rsid w:val="00C460B7"/>
    <w:rsid w:val="00C4623E"/>
    <w:rsid w:val="00C5607C"/>
    <w:rsid w:val="00C56F28"/>
    <w:rsid w:val="00C573CC"/>
    <w:rsid w:val="00C604BA"/>
    <w:rsid w:val="00C611C1"/>
    <w:rsid w:val="00C676B3"/>
    <w:rsid w:val="00C70481"/>
    <w:rsid w:val="00C7503A"/>
    <w:rsid w:val="00C75F1B"/>
    <w:rsid w:val="00C7660B"/>
    <w:rsid w:val="00C804F6"/>
    <w:rsid w:val="00C814CB"/>
    <w:rsid w:val="00C81B6A"/>
    <w:rsid w:val="00C8474D"/>
    <w:rsid w:val="00C84FFC"/>
    <w:rsid w:val="00C869F6"/>
    <w:rsid w:val="00C90939"/>
    <w:rsid w:val="00C90E1C"/>
    <w:rsid w:val="00C94976"/>
    <w:rsid w:val="00C95BAF"/>
    <w:rsid w:val="00C96FCB"/>
    <w:rsid w:val="00CA3B17"/>
    <w:rsid w:val="00CA51F4"/>
    <w:rsid w:val="00CB5195"/>
    <w:rsid w:val="00CB588B"/>
    <w:rsid w:val="00CB6CAD"/>
    <w:rsid w:val="00CC0084"/>
    <w:rsid w:val="00CC2FA5"/>
    <w:rsid w:val="00CD1636"/>
    <w:rsid w:val="00CD1727"/>
    <w:rsid w:val="00CD4165"/>
    <w:rsid w:val="00CD5BB8"/>
    <w:rsid w:val="00CE1738"/>
    <w:rsid w:val="00CE688C"/>
    <w:rsid w:val="00CE7469"/>
    <w:rsid w:val="00CE7951"/>
    <w:rsid w:val="00CE7F7F"/>
    <w:rsid w:val="00CF4649"/>
    <w:rsid w:val="00CF4FC4"/>
    <w:rsid w:val="00CF60C8"/>
    <w:rsid w:val="00D030E5"/>
    <w:rsid w:val="00D05003"/>
    <w:rsid w:val="00D1086B"/>
    <w:rsid w:val="00D130F0"/>
    <w:rsid w:val="00D137FF"/>
    <w:rsid w:val="00D1484F"/>
    <w:rsid w:val="00D179C9"/>
    <w:rsid w:val="00D17C2B"/>
    <w:rsid w:val="00D20069"/>
    <w:rsid w:val="00D218F1"/>
    <w:rsid w:val="00D22F52"/>
    <w:rsid w:val="00D25BF9"/>
    <w:rsid w:val="00D33403"/>
    <w:rsid w:val="00D41F35"/>
    <w:rsid w:val="00D43122"/>
    <w:rsid w:val="00D44156"/>
    <w:rsid w:val="00D44C1D"/>
    <w:rsid w:val="00D458F5"/>
    <w:rsid w:val="00D5428D"/>
    <w:rsid w:val="00D56DEC"/>
    <w:rsid w:val="00D65969"/>
    <w:rsid w:val="00D66714"/>
    <w:rsid w:val="00D70E9C"/>
    <w:rsid w:val="00D74419"/>
    <w:rsid w:val="00D7516F"/>
    <w:rsid w:val="00D77495"/>
    <w:rsid w:val="00D81D26"/>
    <w:rsid w:val="00D95F29"/>
    <w:rsid w:val="00D96A1D"/>
    <w:rsid w:val="00D96C97"/>
    <w:rsid w:val="00DA08C5"/>
    <w:rsid w:val="00DA1293"/>
    <w:rsid w:val="00DA2349"/>
    <w:rsid w:val="00DA3865"/>
    <w:rsid w:val="00DA697B"/>
    <w:rsid w:val="00DB25BA"/>
    <w:rsid w:val="00DB2F29"/>
    <w:rsid w:val="00DB428C"/>
    <w:rsid w:val="00DB5665"/>
    <w:rsid w:val="00DB7670"/>
    <w:rsid w:val="00DC1819"/>
    <w:rsid w:val="00DC1FDE"/>
    <w:rsid w:val="00DC2C79"/>
    <w:rsid w:val="00DC77ED"/>
    <w:rsid w:val="00DD4111"/>
    <w:rsid w:val="00DE3F39"/>
    <w:rsid w:val="00DE7D47"/>
    <w:rsid w:val="00DF6289"/>
    <w:rsid w:val="00DF6648"/>
    <w:rsid w:val="00E01FB0"/>
    <w:rsid w:val="00E10D4B"/>
    <w:rsid w:val="00E11C1F"/>
    <w:rsid w:val="00E211C1"/>
    <w:rsid w:val="00E31DB3"/>
    <w:rsid w:val="00E33313"/>
    <w:rsid w:val="00E346D3"/>
    <w:rsid w:val="00E346FB"/>
    <w:rsid w:val="00E42ADC"/>
    <w:rsid w:val="00E42C93"/>
    <w:rsid w:val="00E442FA"/>
    <w:rsid w:val="00E45721"/>
    <w:rsid w:val="00E5684D"/>
    <w:rsid w:val="00E6287A"/>
    <w:rsid w:val="00E70FC3"/>
    <w:rsid w:val="00E761C6"/>
    <w:rsid w:val="00E76B0D"/>
    <w:rsid w:val="00E800F4"/>
    <w:rsid w:val="00E81C8F"/>
    <w:rsid w:val="00E93C84"/>
    <w:rsid w:val="00E94212"/>
    <w:rsid w:val="00EA35C0"/>
    <w:rsid w:val="00EA7F0D"/>
    <w:rsid w:val="00EB147D"/>
    <w:rsid w:val="00EB5D96"/>
    <w:rsid w:val="00EB7822"/>
    <w:rsid w:val="00EC032D"/>
    <w:rsid w:val="00EC7627"/>
    <w:rsid w:val="00EC77F3"/>
    <w:rsid w:val="00ED01DA"/>
    <w:rsid w:val="00ED28E3"/>
    <w:rsid w:val="00ED45DD"/>
    <w:rsid w:val="00ED4F2C"/>
    <w:rsid w:val="00ED5963"/>
    <w:rsid w:val="00ED5A9B"/>
    <w:rsid w:val="00ED6C41"/>
    <w:rsid w:val="00EE0495"/>
    <w:rsid w:val="00EE0998"/>
    <w:rsid w:val="00EE1B5B"/>
    <w:rsid w:val="00EF5329"/>
    <w:rsid w:val="00EF558B"/>
    <w:rsid w:val="00EF7AEC"/>
    <w:rsid w:val="00F00286"/>
    <w:rsid w:val="00F00B5C"/>
    <w:rsid w:val="00F03B64"/>
    <w:rsid w:val="00F1039A"/>
    <w:rsid w:val="00F11FD2"/>
    <w:rsid w:val="00F1460C"/>
    <w:rsid w:val="00F172B5"/>
    <w:rsid w:val="00F2022B"/>
    <w:rsid w:val="00F23EBF"/>
    <w:rsid w:val="00F26D1E"/>
    <w:rsid w:val="00F3047A"/>
    <w:rsid w:val="00F318AB"/>
    <w:rsid w:val="00F31BCD"/>
    <w:rsid w:val="00F32B5A"/>
    <w:rsid w:val="00F32D18"/>
    <w:rsid w:val="00F32DD4"/>
    <w:rsid w:val="00F33FAE"/>
    <w:rsid w:val="00F3682F"/>
    <w:rsid w:val="00F3762B"/>
    <w:rsid w:val="00F423EC"/>
    <w:rsid w:val="00F4412B"/>
    <w:rsid w:val="00F466E9"/>
    <w:rsid w:val="00F504D2"/>
    <w:rsid w:val="00F53D98"/>
    <w:rsid w:val="00F54B62"/>
    <w:rsid w:val="00F55D6A"/>
    <w:rsid w:val="00F60FA3"/>
    <w:rsid w:val="00F633C6"/>
    <w:rsid w:val="00F6465D"/>
    <w:rsid w:val="00F76DF2"/>
    <w:rsid w:val="00F90539"/>
    <w:rsid w:val="00F91D4E"/>
    <w:rsid w:val="00F97261"/>
    <w:rsid w:val="00FA2F37"/>
    <w:rsid w:val="00FA562C"/>
    <w:rsid w:val="00FA6832"/>
    <w:rsid w:val="00FB192A"/>
    <w:rsid w:val="00FB459E"/>
    <w:rsid w:val="00FB6ED7"/>
    <w:rsid w:val="00FC5C63"/>
    <w:rsid w:val="00FC72C3"/>
    <w:rsid w:val="00FD36F8"/>
    <w:rsid w:val="00FE0506"/>
    <w:rsid w:val="00FE1B2E"/>
    <w:rsid w:val="00FE3EA5"/>
    <w:rsid w:val="00FF1144"/>
    <w:rsid w:val="00FF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E734"/>
  <w15:docId w15:val="{9978F780-8A03-4894-88D6-46115963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B523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A3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A39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398B"/>
    <w:rPr>
      <w:rFonts w:ascii="Tahoma" w:hAnsi="Tahoma" w:cs="Tahoma"/>
      <w:sz w:val="16"/>
      <w:szCs w:val="16"/>
    </w:rPr>
  </w:style>
  <w:style w:type="character" w:customStyle="1" w:styleId="Nadpis2Char">
    <w:name w:val="Nadpis 2 Char"/>
    <w:basedOn w:val="Standardnpsmoodstavce"/>
    <w:link w:val="Nadpis2"/>
    <w:uiPriority w:val="9"/>
    <w:rsid w:val="00B52318"/>
    <w:rPr>
      <w:rFonts w:ascii="Times New Roman" w:eastAsia="Times New Roman" w:hAnsi="Times New Roman" w:cs="Times New Roman"/>
      <w:b/>
      <w:bCs/>
      <w:sz w:val="36"/>
      <w:szCs w:val="36"/>
      <w:lang w:eastAsia="en-GB"/>
    </w:rPr>
  </w:style>
  <w:style w:type="paragraph" w:styleId="Normlnweb">
    <w:name w:val="Normal (Web)"/>
    <w:basedOn w:val="Normln"/>
    <w:uiPriority w:val="99"/>
    <w:unhideWhenUsed/>
    <w:rsid w:val="00B523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textovodkaz">
    <w:name w:val="Hyperlink"/>
    <w:basedOn w:val="Standardnpsmoodstavce"/>
    <w:uiPriority w:val="99"/>
    <w:unhideWhenUsed/>
    <w:rsid w:val="00B52318"/>
    <w:rPr>
      <w:color w:val="0000FF"/>
      <w:u w:val="single"/>
    </w:rPr>
  </w:style>
  <w:style w:type="character" w:styleId="Siln">
    <w:name w:val="Strong"/>
    <w:basedOn w:val="Standardnpsmoodstavce"/>
    <w:uiPriority w:val="22"/>
    <w:qFormat/>
    <w:rsid w:val="00B52318"/>
    <w:rPr>
      <w:b/>
      <w:bCs/>
    </w:rPr>
  </w:style>
  <w:style w:type="character" w:customStyle="1" w:styleId="icon">
    <w:name w:val="icon"/>
    <w:basedOn w:val="Standardnpsmoodstavce"/>
    <w:rsid w:val="00B52318"/>
  </w:style>
  <w:style w:type="character" w:customStyle="1" w:styleId="skypetbinjection">
    <w:name w:val="skype_tb_injection"/>
    <w:basedOn w:val="Standardnpsmoodstavce"/>
    <w:rsid w:val="00B52318"/>
  </w:style>
  <w:style w:type="character" w:customStyle="1" w:styleId="skypetbinnertext">
    <w:name w:val="skype_tb_innertext"/>
    <w:basedOn w:val="Standardnpsmoodstavce"/>
    <w:rsid w:val="00B52318"/>
  </w:style>
  <w:style w:type="paragraph" w:styleId="Odstavecseseznamem">
    <w:name w:val="List Paragraph"/>
    <w:basedOn w:val="Normln"/>
    <w:uiPriority w:val="34"/>
    <w:qFormat/>
    <w:rsid w:val="00307F3B"/>
    <w:pPr>
      <w:ind w:left="720"/>
      <w:contextualSpacing/>
    </w:pPr>
  </w:style>
  <w:style w:type="paragraph" w:customStyle="1" w:styleId="xmsonormal">
    <w:name w:val="x_msonormal"/>
    <w:basedOn w:val="Normln"/>
    <w:rsid w:val="00790B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hlav">
    <w:name w:val="header"/>
    <w:basedOn w:val="Normln"/>
    <w:link w:val="ZhlavChar"/>
    <w:uiPriority w:val="99"/>
    <w:unhideWhenUsed/>
    <w:rsid w:val="00790B35"/>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790B35"/>
  </w:style>
  <w:style w:type="paragraph" w:styleId="Zpat">
    <w:name w:val="footer"/>
    <w:basedOn w:val="Normln"/>
    <w:link w:val="ZpatChar"/>
    <w:uiPriority w:val="99"/>
    <w:unhideWhenUsed/>
    <w:rsid w:val="00790B35"/>
    <w:pPr>
      <w:tabs>
        <w:tab w:val="center" w:pos="4513"/>
        <w:tab w:val="right" w:pos="9026"/>
      </w:tabs>
      <w:spacing w:after="0" w:line="240" w:lineRule="auto"/>
    </w:pPr>
  </w:style>
  <w:style w:type="character" w:customStyle="1" w:styleId="ZpatChar">
    <w:name w:val="Zápatí Char"/>
    <w:basedOn w:val="Standardnpsmoodstavce"/>
    <w:link w:val="Zpat"/>
    <w:uiPriority w:val="99"/>
    <w:rsid w:val="00790B35"/>
  </w:style>
  <w:style w:type="character" w:styleId="Sledovanodkaz">
    <w:name w:val="FollowedHyperlink"/>
    <w:basedOn w:val="Standardnpsmoodstavce"/>
    <w:uiPriority w:val="99"/>
    <w:semiHidden/>
    <w:unhideWhenUsed/>
    <w:rsid w:val="008B5749"/>
    <w:rPr>
      <w:color w:val="800080" w:themeColor="followedHyperlink"/>
      <w:u w:val="single"/>
    </w:rPr>
  </w:style>
  <w:style w:type="character" w:styleId="Nevyeenzmnka">
    <w:name w:val="Unresolved Mention"/>
    <w:basedOn w:val="Standardnpsmoodstavce"/>
    <w:uiPriority w:val="99"/>
    <w:semiHidden/>
    <w:unhideWhenUsed/>
    <w:rsid w:val="0064507C"/>
    <w:rPr>
      <w:color w:val="605E5C"/>
      <w:shd w:val="clear" w:color="auto" w:fill="E1DFDD"/>
    </w:rPr>
  </w:style>
  <w:style w:type="character" w:styleId="Odkaznakoment">
    <w:name w:val="annotation reference"/>
    <w:basedOn w:val="Standardnpsmoodstavce"/>
    <w:uiPriority w:val="99"/>
    <w:semiHidden/>
    <w:unhideWhenUsed/>
    <w:rsid w:val="005C1F63"/>
    <w:rPr>
      <w:sz w:val="16"/>
      <w:szCs w:val="16"/>
    </w:rPr>
  </w:style>
  <w:style w:type="paragraph" w:styleId="Textkomente">
    <w:name w:val="annotation text"/>
    <w:basedOn w:val="Normln"/>
    <w:link w:val="TextkomenteChar"/>
    <w:uiPriority w:val="99"/>
    <w:unhideWhenUsed/>
    <w:rsid w:val="005C1F63"/>
    <w:pPr>
      <w:spacing w:line="240" w:lineRule="auto"/>
    </w:pPr>
    <w:rPr>
      <w:sz w:val="20"/>
      <w:szCs w:val="20"/>
    </w:rPr>
  </w:style>
  <w:style w:type="character" w:customStyle="1" w:styleId="TextkomenteChar">
    <w:name w:val="Text komentáře Char"/>
    <w:basedOn w:val="Standardnpsmoodstavce"/>
    <w:link w:val="Textkomente"/>
    <w:uiPriority w:val="99"/>
    <w:rsid w:val="005C1F63"/>
    <w:rPr>
      <w:sz w:val="20"/>
      <w:szCs w:val="20"/>
    </w:rPr>
  </w:style>
  <w:style w:type="paragraph" w:styleId="Pedmtkomente">
    <w:name w:val="annotation subject"/>
    <w:basedOn w:val="Textkomente"/>
    <w:next w:val="Textkomente"/>
    <w:link w:val="PedmtkomenteChar"/>
    <w:uiPriority w:val="99"/>
    <w:semiHidden/>
    <w:unhideWhenUsed/>
    <w:rsid w:val="005C1F63"/>
    <w:rPr>
      <w:b/>
      <w:bCs/>
    </w:rPr>
  </w:style>
  <w:style w:type="character" w:customStyle="1" w:styleId="PedmtkomenteChar">
    <w:name w:val="Předmět komentáře Char"/>
    <w:basedOn w:val="TextkomenteChar"/>
    <w:link w:val="Pedmtkomente"/>
    <w:uiPriority w:val="99"/>
    <w:semiHidden/>
    <w:rsid w:val="005C1F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5433">
      <w:bodyDiv w:val="1"/>
      <w:marLeft w:val="0"/>
      <w:marRight w:val="0"/>
      <w:marTop w:val="0"/>
      <w:marBottom w:val="0"/>
      <w:divBdr>
        <w:top w:val="none" w:sz="0" w:space="0" w:color="auto"/>
        <w:left w:val="none" w:sz="0" w:space="0" w:color="auto"/>
        <w:bottom w:val="none" w:sz="0" w:space="0" w:color="auto"/>
        <w:right w:val="none" w:sz="0" w:space="0" w:color="auto"/>
      </w:divBdr>
    </w:div>
    <w:div w:id="115637566">
      <w:bodyDiv w:val="1"/>
      <w:marLeft w:val="0"/>
      <w:marRight w:val="0"/>
      <w:marTop w:val="0"/>
      <w:marBottom w:val="0"/>
      <w:divBdr>
        <w:top w:val="none" w:sz="0" w:space="0" w:color="auto"/>
        <w:left w:val="none" w:sz="0" w:space="0" w:color="auto"/>
        <w:bottom w:val="none" w:sz="0" w:space="0" w:color="auto"/>
        <w:right w:val="none" w:sz="0" w:space="0" w:color="auto"/>
      </w:divBdr>
    </w:div>
    <w:div w:id="147867379">
      <w:bodyDiv w:val="1"/>
      <w:marLeft w:val="0"/>
      <w:marRight w:val="0"/>
      <w:marTop w:val="0"/>
      <w:marBottom w:val="0"/>
      <w:divBdr>
        <w:top w:val="none" w:sz="0" w:space="0" w:color="auto"/>
        <w:left w:val="none" w:sz="0" w:space="0" w:color="auto"/>
        <w:bottom w:val="none" w:sz="0" w:space="0" w:color="auto"/>
        <w:right w:val="none" w:sz="0" w:space="0" w:color="auto"/>
      </w:divBdr>
      <w:divsChild>
        <w:div w:id="381370894">
          <w:marLeft w:val="0"/>
          <w:marRight w:val="0"/>
          <w:marTop w:val="0"/>
          <w:marBottom w:val="0"/>
          <w:divBdr>
            <w:top w:val="none" w:sz="0" w:space="0" w:color="auto"/>
            <w:left w:val="none" w:sz="0" w:space="0" w:color="auto"/>
            <w:bottom w:val="none" w:sz="0" w:space="0" w:color="auto"/>
            <w:right w:val="none" w:sz="0" w:space="0" w:color="auto"/>
          </w:divBdr>
        </w:div>
        <w:div w:id="504591807">
          <w:marLeft w:val="0"/>
          <w:marRight w:val="0"/>
          <w:marTop w:val="0"/>
          <w:marBottom w:val="0"/>
          <w:divBdr>
            <w:top w:val="none" w:sz="0" w:space="0" w:color="auto"/>
            <w:left w:val="none" w:sz="0" w:space="0" w:color="auto"/>
            <w:bottom w:val="none" w:sz="0" w:space="0" w:color="auto"/>
            <w:right w:val="none" w:sz="0" w:space="0" w:color="auto"/>
          </w:divBdr>
        </w:div>
        <w:div w:id="1097020645">
          <w:marLeft w:val="0"/>
          <w:marRight w:val="0"/>
          <w:marTop w:val="0"/>
          <w:marBottom w:val="0"/>
          <w:divBdr>
            <w:top w:val="none" w:sz="0" w:space="0" w:color="auto"/>
            <w:left w:val="none" w:sz="0" w:space="0" w:color="auto"/>
            <w:bottom w:val="none" w:sz="0" w:space="0" w:color="auto"/>
            <w:right w:val="none" w:sz="0" w:space="0" w:color="auto"/>
          </w:divBdr>
        </w:div>
        <w:div w:id="974985678">
          <w:marLeft w:val="0"/>
          <w:marRight w:val="0"/>
          <w:marTop w:val="0"/>
          <w:marBottom w:val="0"/>
          <w:divBdr>
            <w:top w:val="none" w:sz="0" w:space="0" w:color="auto"/>
            <w:left w:val="none" w:sz="0" w:space="0" w:color="auto"/>
            <w:bottom w:val="none" w:sz="0" w:space="0" w:color="auto"/>
            <w:right w:val="none" w:sz="0" w:space="0" w:color="auto"/>
          </w:divBdr>
        </w:div>
      </w:divsChild>
    </w:div>
    <w:div w:id="450516471">
      <w:bodyDiv w:val="1"/>
      <w:marLeft w:val="0"/>
      <w:marRight w:val="0"/>
      <w:marTop w:val="0"/>
      <w:marBottom w:val="0"/>
      <w:divBdr>
        <w:top w:val="none" w:sz="0" w:space="0" w:color="auto"/>
        <w:left w:val="none" w:sz="0" w:space="0" w:color="auto"/>
        <w:bottom w:val="none" w:sz="0" w:space="0" w:color="auto"/>
        <w:right w:val="none" w:sz="0" w:space="0" w:color="auto"/>
      </w:divBdr>
    </w:div>
    <w:div w:id="734743551">
      <w:bodyDiv w:val="1"/>
      <w:marLeft w:val="0"/>
      <w:marRight w:val="0"/>
      <w:marTop w:val="0"/>
      <w:marBottom w:val="0"/>
      <w:divBdr>
        <w:top w:val="none" w:sz="0" w:space="0" w:color="auto"/>
        <w:left w:val="none" w:sz="0" w:space="0" w:color="auto"/>
        <w:bottom w:val="none" w:sz="0" w:space="0" w:color="auto"/>
        <w:right w:val="none" w:sz="0" w:space="0" w:color="auto"/>
      </w:divBdr>
    </w:div>
    <w:div w:id="912130936">
      <w:bodyDiv w:val="1"/>
      <w:marLeft w:val="0"/>
      <w:marRight w:val="0"/>
      <w:marTop w:val="0"/>
      <w:marBottom w:val="0"/>
      <w:divBdr>
        <w:top w:val="none" w:sz="0" w:space="0" w:color="auto"/>
        <w:left w:val="none" w:sz="0" w:space="0" w:color="auto"/>
        <w:bottom w:val="none" w:sz="0" w:space="0" w:color="auto"/>
        <w:right w:val="none" w:sz="0" w:space="0" w:color="auto"/>
      </w:divBdr>
    </w:div>
    <w:div w:id="1474105657">
      <w:bodyDiv w:val="1"/>
      <w:marLeft w:val="0"/>
      <w:marRight w:val="0"/>
      <w:marTop w:val="0"/>
      <w:marBottom w:val="0"/>
      <w:divBdr>
        <w:top w:val="none" w:sz="0" w:space="0" w:color="auto"/>
        <w:left w:val="none" w:sz="0" w:space="0" w:color="auto"/>
        <w:bottom w:val="none" w:sz="0" w:space="0" w:color="auto"/>
        <w:right w:val="none" w:sz="0" w:space="0" w:color="auto"/>
      </w:divBdr>
    </w:div>
    <w:div w:id="20303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yperlink" Target="https://lets-meet.org/reg/8fc81bccbbed317e7b" TargetMode="External"/><Relationship Id="rId3" Type="http://schemas.openxmlformats.org/officeDocument/2006/relationships/styles" Target="styles.xml"/><Relationship Id="rId21" Type="http://schemas.openxmlformats.org/officeDocument/2006/relationships/hyperlink" Target="https://www.europeangreenbelt.org/fileadmin/docs/BEST_Belt/2nd_Call/2nd_Call_FAQs.pdf"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europeangreenbelt.org/bestbelt/calls-for-proposa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onatur.maps.arcgis.com/apps/SimpleViewer/index.html?appid=15d1f23a9920421db93d8132908c405d" TargetMode="External"/><Relationship Id="rId20" Type="http://schemas.openxmlformats.org/officeDocument/2006/relationships/hyperlink" Target="https://www.europeangreenbelt.org/fileadmin/docs/BEST_Belt/2nd_Call/BESTbelt_operational_manual_2nd_Cal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eangreenbelt.org/bestbelt/" TargetMode="External"/><Relationship Id="rId24"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projects@prf.jcu.cz"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31B3-0203-4D45-B411-2AB241B9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1112</Words>
  <Characters>6563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Máchalová  Zemanová Kateřina Mgr.</cp:lastModifiedBy>
  <cp:revision>2</cp:revision>
  <cp:lastPrinted>2018-10-03T06:38:00Z</cp:lastPrinted>
  <dcterms:created xsi:type="dcterms:W3CDTF">2023-02-07T13:29:00Z</dcterms:created>
  <dcterms:modified xsi:type="dcterms:W3CDTF">2023-02-07T13:29:00Z</dcterms:modified>
</cp:coreProperties>
</file>