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8CB1" w14:textId="77777777" w:rsidR="00D10733" w:rsidRPr="00D551C8" w:rsidRDefault="00D10733" w:rsidP="00D10733">
      <w:pPr>
        <w:ind w:left="567"/>
        <w:jc w:val="center"/>
        <w:rPr>
          <w:rFonts w:ascii="Clara Sans" w:hAnsi="Clara Sans"/>
          <w:b/>
        </w:rPr>
      </w:pPr>
      <w:r w:rsidRPr="00D551C8">
        <w:rPr>
          <w:rFonts w:ascii="Clara Sans" w:hAnsi="Clara Sans"/>
          <w:b/>
        </w:rPr>
        <w:t xml:space="preserve">Informace pro zaměstnance o </w:t>
      </w:r>
      <w:r>
        <w:rPr>
          <w:rFonts w:ascii="Clara Sans" w:hAnsi="Clara Sans"/>
          <w:b/>
        </w:rPr>
        <w:t>obsahu právního vztahu založeného dohodami o pracích konaných mimo pracovní poměr</w:t>
      </w:r>
    </w:p>
    <w:p w14:paraId="0D831772" w14:textId="77777777" w:rsidR="00327BA9" w:rsidRDefault="00327BA9" w:rsidP="00327BA9">
      <w:pPr>
        <w:jc w:val="center"/>
        <w:rPr>
          <w:rFonts w:ascii="Clara Sans" w:hAnsi="Clara Sans"/>
          <w:b/>
          <w:sz w:val="20"/>
          <w:szCs w:val="20"/>
        </w:rPr>
      </w:pPr>
    </w:p>
    <w:p w14:paraId="3FC6583F" w14:textId="77777777" w:rsidR="00EE7A26" w:rsidRDefault="00EE7A26" w:rsidP="00EE7A26">
      <w:pPr>
        <w:tabs>
          <w:tab w:val="left" w:pos="284"/>
          <w:tab w:val="left" w:pos="426"/>
        </w:tabs>
        <w:ind w:firstLine="426"/>
        <w:rPr>
          <w:rFonts w:ascii="Clara Sans" w:hAnsi="Clara Sans"/>
          <w:b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Jihočeská univerzita v Českých Budějovicích</w:t>
      </w:r>
    </w:p>
    <w:p w14:paraId="37342D72" w14:textId="77777777" w:rsidR="00EE7A26" w:rsidRDefault="00EE7A26" w:rsidP="00EE7A26">
      <w:pPr>
        <w:ind w:left="426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Branišovská 1645/</w:t>
      </w:r>
      <w:proofErr w:type="gramStart"/>
      <w:r>
        <w:rPr>
          <w:rFonts w:ascii="Clara Sans" w:hAnsi="Clara Sans"/>
          <w:sz w:val="20"/>
          <w:szCs w:val="20"/>
        </w:rPr>
        <w:t>31a</w:t>
      </w:r>
      <w:proofErr w:type="gramEnd"/>
      <w:r>
        <w:rPr>
          <w:rFonts w:ascii="Clara Sans" w:hAnsi="Clara Sans"/>
          <w:sz w:val="20"/>
          <w:szCs w:val="20"/>
        </w:rPr>
        <w:t>, 370 05 České Budějovice, IČ: 60076658</w:t>
      </w:r>
    </w:p>
    <w:p w14:paraId="67C04FF8" w14:textId="4E8BE8D8" w:rsidR="00EE7A26" w:rsidRDefault="00EE7A26" w:rsidP="00EE7A26">
      <w:pPr>
        <w:ind w:firstLine="426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Přírodovědecká fakulta, </w:t>
      </w:r>
      <w:r w:rsidR="001C766C">
        <w:rPr>
          <w:rFonts w:ascii="Clara Sans" w:hAnsi="Clara Sans"/>
          <w:sz w:val="20"/>
          <w:szCs w:val="20"/>
        </w:rPr>
        <w:t>Branišovská 1760</w:t>
      </w:r>
      <w:r>
        <w:rPr>
          <w:rFonts w:ascii="Clara Sans" w:hAnsi="Clara Sans"/>
          <w:sz w:val="20"/>
          <w:szCs w:val="20"/>
        </w:rPr>
        <w:t>, 370 05 České Budějovice</w:t>
      </w:r>
    </w:p>
    <w:p w14:paraId="57C8C9F7" w14:textId="7F183D6C" w:rsidR="00EE7A26" w:rsidRDefault="00EE7A26" w:rsidP="00EE7A26">
      <w:pPr>
        <w:ind w:left="426"/>
        <w:rPr>
          <w:rFonts w:ascii="Clara Sans" w:hAnsi="Clara Sans"/>
          <w:b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zastoupená </w:t>
      </w:r>
      <w:r w:rsidR="009D4ECE">
        <w:rPr>
          <w:rFonts w:ascii="Clara Sans" w:hAnsi="Clara Sans"/>
          <w:b/>
          <w:sz w:val="20"/>
          <w:szCs w:val="20"/>
        </w:rPr>
        <w:t>děkanem prof. RNDr. Františkem Váchou, Ph.D.</w:t>
      </w:r>
    </w:p>
    <w:p w14:paraId="66FE8D62" w14:textId="69E1CE23" w:rsidR="00496CD5" w:rsidRPr="007670A0" w:rsidRDefault="00EE7A26" w:rsidP="001238D7">
      <w:pPr>
        <w:ind w:left="426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(dále jen „zaměstnavatel“)</w:t>
      </w:r>
    </w:p>
    <w:p w14:paraId="09E0156D" w14:textId="3E1294C3" w:rsidR="00496CD5" w:rsidRPr="007670A0" w:rsidRDefault="00496CD5" w:rsidP="00496CD5">
      <w:pPr>
        <w:tabs>
          <w:tab w:val="left" w:pos="2160"/>
          <w:tab w:val="left" w:pos="5040"/>
          <w:tab w:val="left" w:pos="6480"/>
        </w:tabs>
        <w:ind w:left="567" w:hanging="142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</w:t>
      </w:r>
    </w:p>
    <w:p w14:paraId="74A29A1C" w14:textId="0E9978E1" w:rsidR="00496CD5" w:rsidRPr="003317D1" w:rsidRDefault="00496CD5" w:rsidP="00496CD5">
      <w:pPr>
        <w:tabs>
          <w:tab w:val="left" w:pos="2160"/>
          <w:tab w:val="left" w:pos="5040"/>
          <w:tab w:val="left" w:pos="6480"/>
        </w:tabs>
        <w:ind w:left="567" w:hanging="142"/>
        <w:jc w:val="both"/>
        <w:rPr>
          <w:rFonts w:ascii="Clara Sans" w:hAnsi="Clara Sans"/>
          <w:bCs/>
          <w:noProof/>
          <w:sz w:val="20"/>
          <w:szCs w:val="20"/>
        </w:rPr>
      </w:pPr>
      <w:r w:rsidRPr="007670A0">
        <w:rPr>
          <w:rFonts w:ascii="Clara Sans" w:hAnsi="Clara Sans"/>
          <w:noProof/>
          <w:sz w:val="20"/>
          <w:szCs w:val="20"/>
        </w:rPr>
        <w:t>pan/paní</w:t>
      </w:r>
      <w:r w:rsidRPr="00CA6E9B">
        <w:rPr>
          <w:rFonts w:ascii="Clara Sans" w:hAnsi="Clara Sans"/>
          <w:noProof/>
          <w:sz w:val="20"/>
          <w:szCs w:val="20"/>
        </w:rPr>
        <w:t xml:space="preserve">: </w:t>
      </w:r>
    </w:p>
    <w:p w14:paraId="1CFF2820" w14:textId="6E005A57" w:rsidR="00496CD5" w:rsidRPr="007670A0" w:rsidRDefault="00496CD5" w:rsidP="00496CD5">
      <w:pPr>
        <w:tabs>
          <w:tab w:val="left" w:pos="2160"/>
          <w:tab w:val="left" w:pos="5040"/>
          <w:tab w:val="left" w:pos="6480"/>
        </w:tabs>
        <w:ind w:left="567" w:hanging="142"/>
        <w:jc w:val="both"/>
        <w:rPr>
          <w:rFonts w:ascii="Clara Sans" w:hAnsi="Clara Sans"/>
          <w:sz w:val="20"/>
          <w:szCs w:val="20"/>
        </w:rPr>
      </w:pPr>
      <w:r w:rsidRPr="007670A0">
        <w:rPr>
          <w:rFonts w:ascii="Clara Sans" w:hAnsi="Clara Sans"/>
          <w:sz w:val="20"/>
          <w:szCs w:val="20"/>
        </w:rPr>
        <w:t xml:space="preserve">datum narození: </w:t>
      </w:r>
    </w:p>
    <w:p w14:paraId="03B30229" w14:textId="1E96A63B" w:rsidR="00496CD5" w:rsidRPr="007670A0" w:rsidRDefault="00496CD5" w:rsidP="00496CD5">
      <w:pPr>
        <w:tabs>
          <w:tab w:val="left" w:pos="2160"/>
        </w:tabs>
        <w:ind w:left="567" w:hanging="142"/>
        <w:jc w:val="both"/>
        <w:rPr>
          <w:rFonts w:ascii="Clara Sans" w:hAnsi="Clara Sans"/>
          <w:sz w:val="20"/>
          <w:szCs w:val="20"/>
        </w:rPr>
      </w:pPr>
      <w:r w:rsidRPr="007670A0">
        <w:rPr>
          <w:rFonts w:ascii="Clara Sans" w:hAnsi="Clara Sans"/>
          <w:noProof/>
          <w:sz w:val="20"/>
          <w:szCs w:val="20"/>
        </w:rPr>
        <w:t xml:space="preserve">osobní číslo: </w:t>
      </w:r>
    </w:p>
    <w:p w14:paraId="05668AA8" w14:textId="1473EB32" w:rsidR="00496CD5" w:rsidRPr="007670A0" w:rsidRDefault="00496CD5" w:rsidP="00496CD5">
      <w:pPr>
        <w:tabs>
          <w:tab w:val="left" w:pos="2160"/>
        </w:tabs>
        <w:ind w:left="567" w:hanging="142"/>
        <w:jc w:val="both"/>
        <w:rPr>
          <w:rFonts w:ascii="Clara Sans" w:hAnsi="Clara Sans"/>
          <w:b/>
          <w:noProof/>
          <w:sz w:val="20"/>
          <w:szCs w:val="20"/>
        </w:rPr>
      </w:pPr>
      <w:r w:rsidRPr="007670A0">
        <w:rPr>
          <w:rFonts w:ascii="Clara Sans" w:hAnsi="Clara Sans"/>
          <w:sz w:val="20"/>
          <w:szCs w:val="20"/>
        </w:rPr>
        <w:t xml:space="preserve">adresa </w:t>
      </w:r>
      <w:r>
        <w:rPr>
          <w:rFonts w:ascii="Clara Sans" w:hAnsi="Clara Sans"/>
          <w:sz w:val="20"/>
          <w:szCs w:val="20"/>
        </w:rPr>
        <w:t xml:space="preserve">místa </w:t>
      </w:r>
      <w:r w:rsidRPr="007670A0">
        <w:rPr>
          <w:rFonts w:ascii="Clara Sans" w:hAnsi="Clara Sans"/>
          <w:sz w:val="20"/>
          <w:szCs w:val="20"/>
        </w:rPr>
        <w:t>trvalého pobytu:</w:t>
      </w:r>
      <w:r w:rsidRPr="007670A0">
        <w:rPr>
          <w:rFonts w:ascii="Clara Sans" w:hAnsi="Clara Sans"/>
          <w:b/>
          <w:sz w:val="20"/>
          <w:szCs w:val="20"/>
        </w:rPr>
        <w:t xml:space="preserve"> </w:t>
      </w:r>
    </w:p>
    <w:p w14:paraId="6A6A2F1B" w14:textId="5661CC0F" w:rsidR="001B458E" w:rsidRDefault="001B458E" w:rsidP="001B458E">
      <w:pPr>
        <w:tabs>
          <w:tab w:val="left" w:pos="2160"/>
        </w:tabs>
        <w:ind w:left="426"/>
        <w:jc w:val="both"/>
        <w:rPr>
          <w:rFonts w:ascii="Clara Sans" w:hAnsi="Clara Sans"/>
          <w:sz w:val="20"/>
          <w:szCs w:val="20"/>
        </w:rPr>
      </w:pPr>
      <w:r w:rsidRPr="007670A0">
        <w:rPr>
          <w:rFonts w:ascii="Clara Sans" w:hAnsi="Clara Sans"/>
          <w:sz w:val="20"/>
          <w:szCs w:val="20"/>
        </w:rPr>
        <w:t>(dále jen „zaměstnanec“)</w:t>
      </w:r>
    </w:p>
    <w:p w14:paraId="00DE348B" w14:textId="77777777" w:rsidR="005D07F5" w:rsidRPr="007670A0" w:rsidRDefault="005D07F5" w:rsidP="001B458E">
      <w:pPr>
        <w:tabs>
          <w:tab w:val="left" w:pos="2160"/>
        </w:tabs>
        <w:ind w:left="426"/>
        <w:jc w:val="both"/>
        <w:rPr>
          <w:rFonts w:ascii="Clara Sans" w:hAnsi="Clara Sans"/>
          <w:sz w:val="20"/>
          <w:szCs w:val="20"/>
        </w:rPr>
      </w:pPr>
    </w:p>
    <w:p w14:paraId="7DDC2A1C" w14:textId="77777777" w:rsidR="00131FE4" w:rsidRPr="00D551C8" w:rsidRDefault="00131FE4" w:rsidP="00131FE4">
      <w:pPr>
        <w:ind w:left="426"/>
        <w:jc w:val="both"/>
        <w:rPr>
          <w:rFonts w:ascii="Clara Sans" w:hAnsi="Clara Sans"/>
          <w:sz w:val="20"/>
          <w:szCs w:val="20"/>
        </w:rPr>
      </w:pPr>
      <w:r w:rsidRPr="00D551C8">
        <w:rPr>
          <w:rFonts w:ascii="Clara Sans" w:hAnsi="Clara Sans"/>
          <w:sz w:val="20"/>
          <w:szCs w:val="20"/>
        </w:rPr>
        <w:t xml:space="preserve">V souladu s ustanovením § </w:t>
      </w:r>
      <w:r>
        <w:rPr>
          <w:rFonts w:ascii="Clara Sans" w:hAnsi="Clara Sans"/>
          <w:sz w:val="20"/>
          <w:szCs w:val="20"/>
        </w:rPr>
        <w:t>7</w:t>
      </w:r>
      <w:r w:rsidRPr="00D551C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a</w:t>
      </w:r>
      <w:r w:rsidRPr="00D551C8">
        <w:rPr>
          <w:rFonts w:ascii="Clara Sans" w:hAnsi="Clara Sans"/>
          <w:sz w:val="20"/>
          <w:szCs w:val="20"/>
        </w:rPr>
        <w:t xml:space="preserve"> zákona č. 262/2006 Sb., zákoníku práce (dále jen „ZP“), Vás informujeme o právech a povinnostech vyplývajících z </w:t>
      </w:r>
      <w:r w:rsidRPr="007E5904">
        <w:rPr>
          <w:rFonts w:ascii="Clara Sans" w:hAnsi="Clara Sans"/>
          <w:sz w:val="20"/>
          <w:szCs w:val="20"/>
        </w:rPr>
        <w:t>právního vztahu založeného dohod</w:t>
      </w:r>
      <w:r>
        <w:rPr>
          <w:rFonts w:ascii="Clara Sans" w:hAnsi="Clara Sans"/>
          <w:sz w:val="20"/>
          <w:szCs w:val="20"/>
        </w:rPr>
        <w:t xml:space="preserve">ou </w:t>
      </w:r>
      <w:r w:rsidRPr="007E5904">
        <w:rPr>
          <w:rFonts w:ascii="Clara Sans" w:hAnsi="Clara Sans"/>
          <w:sz w:val="20"/>
          <w:szCs w:val="20"/>
        </w:rPr>
        <w:t xml:space="preserve">o </w:t>
      </w:r>
      <w:r>
        <w:rPr>
          <w:rFonts w:ascii="Clara Sans" w:hAnsi="Clara Sans"/>
          <w:sz w:val="20"/>
          <w:szCs w:val="20"/>
        </w:rPr>
        <w:t>provedení práce nebo dohodou o pracovní činnosti</w:t>
      </w:r>
      <w:r w:rsidRPr="00D551C8">
        <w:rPr>
          <w:rFonts w:ascii="Clara Sans" w:hAnsi="Clara Sans"/>
          <w:sz w:val="20"/>
          <w:szCs w:val="20"/>
        </w:rPr>
        <w:t xml:space="preserve">, které nebyly </w:t>
      </w:r>
      <w:r>
        <w:rPr>
          <w:rFonts w:ascii="Clara Sans" w:hAnsi="Clara Sans"/>
          <w:sz w:val="20"/>
          <w:szCs w:val="20"/>
        </w:rPr>
        <w:t xml:space="preserve">v takové dohodě </w:t>
      </w:r>
      <w:r w:rsidRPr="00D551C8">
        <w:rPr>
          <w:rFonts w:ascii="Clara Sans" w:hAnsi="Clara Sans"/>
          <w:sz w:val="20"/>
          <w:szCs w:val="20"/>
        </w:rPr>
        <w:t>uvedeny.</w:t>
      </w:r>
    </w:p>
    <w:p w14:paraId="02485CED" w14:textId="77777777" w:rsidR="00131FE4" w:rsidRPr="00D551C8" w:rsidRDefault="00131FE4" w:rsidP="00131FE4">
      <w:pPr>
        <w:ind w:left="426"/>
        <w:jc w:val="both"/>
        <w:rPr>
          <w:rFonts w:ascii="Clara Sans" w:hAnsi="Clara Sans"/>
          <w:sz w:val="20"/>
          <w:szCs w:val="20"/>
        </w:rPr>
      </w:pPr>
      <w:r w:rsidRPr="00D551C8">
        <w:rPr>
          <w:rFonts w:ascii="Clara Sans" w:hAnsi="Clara Sans"/>
          <w:sz w:val="20"/>
          <w:szCs w:val="20"/>
        </w:rPr>
        <w:t xml:space="preserve">Práva a povinnosti zaměstnance se řídí příslušnými právními předpisy, zejména ZP, zákonem o vysokých školách (zákon č. 111/1998 Sb.), vnitřními předpisy a kolektivní smlouvou JU. Vnitřní předpisy a kolektivní smlouva jsou k dispozici na webových stránkách JU </w:t>
      </w:r>
      <w:r w:rsidRPr="00D551C8">
        <w:rPr>
          <w:rFonts w:ascii="Clara Sans" w:hAnsi="Clara Sans"/>
          <w:sz w:val="20"/>
        </w:rPr>
        <w:t>a na webových stránkách jednotlivých fakult a součástí JU</w:t>
      </w:r>
      <w:r w:rsidRPr="00D551C8">
        <w:rPr>
          <w:rFonts w:ascii="Clara Sans" w:hAnsi="Clara Sans"/>
          <w:sz w:val="20"/>
          <w:szCs w:val="20"/>
        </w:rPr>
        <w:t>. Z výše uvedených předpisů a kolektivní smlouvy zde uvádíme Vaše základní práva a povinnosti:</w:t>
      </w:r>
    </w:p>
    <w:p w14:paraId="2D21A12D" w14:textId="77777777" w:rsidR="00131FE4" w:rsidRPr="00A906BF" w:rsidRDefault="00131FE4" w:rsidP="00131FE4">
      <w:pPr>
        <w:numPr>
          <w:ilvl w:val="0"/>
          <w:numId w:val="4"/>
        </w:numPr>
        <w:ind w:left="709" w:hanging="283"/>
        <w:contextualSpacing/>
        <w:jc w:val="both"/>
        <w:rPr>
          <w:rFonts w:ascii="Clara Sans" w:hAnsi="Clara Sans"/>
          <w:bCs/>
          <w:sz w:val="20"/>
          <w:szCs w:val="20"/>
        </w:rPr>
      </w:pPr>
      <w:r w:rsidRPr="00D619DB">
        <w:rPr>
          <w:rFonts w:ascii="Clara Sans" w:hAnsi="Clara Sans"/>
          <w:b/>
          <w:sz w:val="20"/>
          <w:szCs w:val="20"/>
        </w:rPr>
        <w:t>Právo na dovolenou</w:t>
      </w:r>
      <w:r w:rsidRPr="00CF6C69">
        <w:rPr>
          <w:rFonts w:ascii="Clara Sans" w:hAnsi="Clara Sans"/>
          <w:bCs/>
          <w:sz w:val="20"/>
          <w:szCs w:val="20"/>
        </w:rPr>
        <w:t xml:space="preserve">, její výměra, způsob určování, čerpání a další pravidla týkající se dovolené se řídí ustanoveními </w:t>
      </w:r>
      <w:r w:rsidRPr="00C75A87">
        <w:rPr>
          <w:rFonts w:ascii="Clara Sans" w:hAnsi="Clara Sans"/>
          <w:bCs/>
          <w:sz w:val="20"/>
          <w:szCs w:val="20"/>
        </w:rPr>
        <w:t>§ 77 a § 211 až § 223 ZP</w:t>
      </w:r>
      <w:r>
        <w:rPr>
          <w:rFonts w:ascii="Clara Sans" w:hAnsi="Clara Sans"/>
          <w:bCs/>
          <w:sz w:val="20"/>
          <w:szCs w:val="20"/>
        </w:rPr>
        <w:t xml:space="preserve">, </w:t>
      </w:r>
      <w:r w:rsidRPr="00CD4B6B">
        <w:rPr>
          <w:rFonts w:ascii="Clara Sans" w:hAnsi="Clara Sans"/>
          <w:bCs/>
          <w:sz w:val="20"/>
          <w:szCs w:val="20"/>
        </w:rPr>
        <w:t>kolektivní smlouvou JU</w:t>
      </w:r>
      <w:r>
        <w:rPr>
          <w:rFonts w:ascii="Clara Sans" w:hAnsi="Clara Sans"/>
          <w:bCs/>
          <w:sz w:val="20"/>
          <w:szCs w:val="20"/>
        </w:rPr>
        <w:t>, pracovním řádem JU a dalšími</w:t>
      </w:r>
      <w:r w:rsidRPr="00CF6C69">
        <w:rPr>
          <w:rFonts w:ascii="Clara Sans" w:hAnsi="Clara Sans"/>
          <w:bCs/>
          <w:sz w:val="20"/>
          <w:szCs w:val="20"/>
        </w:rPr>
        <w:t xml:space="preserve"> vnitřními předpisy JU</w:t>
      </w:r>
      <w:r>
        <w:rPr>
          <w:rFonts w:ascii="Clara Sans" w:hAnsi="Clara Sans"/>
          <w:bCs/>
          <w:sz w:val="20"/>
          <w:szCs w:val="20"/>
        </w:rPr>
        <w:t>.</w:t>
      </w:r>
    </w:p>
    <w:p w14:paraId="7E311436" w14:textId="77777777" w:rsidR="00131FE4" w:rsidRPr="00D551C8" w:rsidRDefault="00131FE4" w:rsidP="00131FE4">
      <w:pPr>
        <w:numPr>
          <w:ilvl w:val="0"/>
          <w:numId w:val="4"/>
        </w:numPr>
        <w:ind w:left="709" w:hanging="283"/>
        <w:contextualSpacing/>
        <w:jc w:val="both"/>
        <w:rPr>
          <w:rFonts w:ascii="Clara Sans" w:hAnsi="Clara Sans"/>
          <w:sz w:val="20"/>
          <w:szCs w:val="20"/>
        </w:rPr>
      </w:pPr>
      <w:r w:rsidRPr="00D551C8">
        <w:rPr>
          <w:rFonts w:ascii="Clara Sans" w:hAnsi="Clara Sans"/>
          <w:b/>
          <w:sz w:val="20"/>
          <w:szCs w:val="20"/>
        </w:rPr>
        <w:t xml:space="preserve">Postup při rozvazování </w:t>
      </w:r>
      <w:r>
        <w:rPr>
          <w:rFonts w:ascii="Clara Sans" w:hAnsi="Clara Sans"/>
          <w:b/>
          <w:sz w:val="20"/>
          <w:szCs w:val="20"/>
        </w:rPr>
        <w:t xml:space="preserve">právního vztahu založeného dohodou o provedení práce nebo dohodou o pracovní činnosti, běh a délka </w:t>
      </w:r>
      <w:r w:rsidRPr="00D551C8">
        <w:rPr>
          <w:rFonts w:ascii="Clara Sans" w:hAnsi="Clara Sans"/>
          <w:b/>
          <w:sz w:val="20"/>
          <w:szCs w:val="20"/>
        </w:rPr>
        <w:t>výpovědní dob</w:t>
      </w:r>
      <w:r>
        <w:rPr>
          <w:rFonts w:ascii="Clara Sans" w:hAnsi="Clara Sans"/>
          <w:b/>
          <w:sz w:val="20"/>
          <w:szCs w:val="20"/>
        </w:rPr>
        <w:t>y</w:t>
      </w:r>
      <w:r w:rsidRPr="00D551C8">
        <w:rPr>
          <w:rFonts w:ascii="Clara Sans" w:hAnsi="Clara Sans"/>
          <w:b/>
          <w:sz w:val="20"/>
          <w:szCs w:val="20"/>
        </w:rPr>
        <w:t xml:space="preserve"> </w:t>
      </w:r>
      <w:r w:rsidRPr="00D551C8">
        <w:rPr>
          <w:rFonts w:ascii="Clara Sans" w:hAnsi="Clara Sans"/>
          <w:sz w:val="20"/>
          <w:szCs w:val="20"/>
        </w:rPr>
        <w:t>jsou určeny ustanoven</w:t>
      </w:r>
      <w:r w:rsidRPr="00364E81">
        <w:rPr>
          <w:rFonts w:ascii="Clara Sans" w:hAnsi="Clara Sans"/>
          <w:sz w:val="20"/>
          <w:szCs w:val="20"/>
        </w:rPr>
        <w:t>ím § 77 ZP.</w:t>
      </w:r>
    </w:p>
    <w:p w14:paraId="3BE15CCB" w14:textId="77777777" w:rsidR="00131FE4" w:rsidRPr="0076065A" w:rsidRDefault="00131FE4" w:rsidP="00131FE4">
      <w:pPr>
        <w:numPr>
          <w:ilvl w:val="0"/>
          <w:numId w:val="4"/>
        </w:numPr>
        <w:ind w:left="709" w:hanging="283"/>
        <w:contextualSpacing/>
        <w:jc w:val="both"/>
        <w:rPr>
          <w:rFonts w:ascii="Clara Sans" w:hAnsi="Clara Sans"/>
          <w:sz w:val="20"/>
          <w:szCs w:val="20"/>
        </w:rPr>
      </w:pPr>
      <w:r w:rsidRPr="0076065A">
        <w:rPr>
          <w:rFonts w:ascii="Clara Sans" w:hAnsi="Clara Sans"/>
          <w:b/>
          <w:sz w:val="20"/>
          <w:szCs w:val="20"/>
        </w:rPr>
        <w:t xml:space="preserve">Odborný rozvoj </w:t>
      </w:r>
      <w:r w:rsidRPr="0076065A">
        <w:rPr>
          <w:rFonts w:ascii="Clara Sans" w:hAnsi="Clara Sans"/>
          <w:bCs/>
          <w:sz w:val="20"/>
          <w:szCs w:val="20"/>
        </w:rPr>
        <w:t>zaměstnance se řídí ustanoveními § 227 až § 23</w:t>
      </w:r>
      <w:r w:rsidRPr="00B170CB">
        <w:rPr>
          <w:rFonts w:ascii="Clara Sans" w:hAnsi="Clara Sans"/>
          <w:bCs/>
          <w:sz w:val="20"/>
          <w:szCs w:val="20"/>
        </w:rPr>
        <w:t>0</w:t>
      </w:r>
      <w:r w:rsidRPr="0076065A">
        <w:rPr>
          <w:rFonts w:ascii="Clara Sans" w:hAnsi="Clara Sans"/>
          <w:bCs/>
          <w:sz w:val="20"/>
          <w:szCs w:val="20"/>
        </w:rPr>
        <w:t xml:space="preserve"> ZP</w:t>
      </w:r>
      <w:r w:rsidRPr="00B170CB">
        <w:rPr>
          <w:rFonts w:ascii="Clara Sans" w:hAnsi="Clara Sans"/>
          <w:bCs/>
          <w:sz w:val="20"/>
          <w:szCs w:val="20"/>
        </w:rPr>
        <w:t>.</w:t>
      </w:r>
    </w:p>
    <w:p w14:paraId="4FB1B747" w14:textId="77777777" w:rsidR="00131FE4" w:rsidRPr="00D551C8" w:rsidRDefault="00131FE4" w:rsidP="00131FE4">
      <w:pPr>
        <w:numPr>
          <w:ilvl w:val="0"/>
          <w:numId w:val="4"/>
        </w:numPr>
        <w:ind w:left="709" w:hanging="283"/>
        <w:contextualSpacing/>
        <w:jc w:val="both"/>
        <w:rPr>
          <w:rFonts w:ascii="Clara Sans" w:hAnsi="Clara Sans"/>
          <w:sz w:val="20"/>
          <w:szCs w:val="20"/>
        </w:rPr>
      </w:pPr>
      <w:r w:rsidRPr="00D551C8">
        <w:rPr>
          <w:rFonts w:ascii="Clara Sans" w:hAnsi="Clara Sans"/>
          <w:b/>
          <w:bCs/>
          <w:sz w:val="20"/>
          <w:szCs w:val="20"/>
        </w:rPr>
        <w:t xml:space="preserve">Rozsah </w:t>
      </w:r>
      <w:r w:rsidRPr="004C5E6F">
        <w:rPr>
          <w:rFonts w:ascii="Clara Sans" w:hAnsi="Clara Sans"/>
          <w:b/>
          <w:bCs/>
          <w:sz w:val="20"/>
          <w:szCs w:val="20"/>
        </w:rPr>
        <w:t xml:space="preserve">minimálního nepřetržitého denního odpočinku a nepřetržitého odpočinku v týdnu, přestávky v práci na jídlo a oddech nebo přiměřené doby na oddech a jídlo </w:t>
      </w:r>
      <w:r w:rsidRPr="00B170CB">
        <w:rPr>
          <w:rFonts w:ascii="Clara Sans" w:hAnsi="Clara Sans"/>
          <w:sz w:val="20"/>
          <w:szCs w:val="20"/>
        </w:rPr>
        <w:t>jsou upraveny ustanoveními § 90 až § 92 ZP a pracovním řádem JU</w:t>
      </w:r>
      <w:r w:rsidRPr="00D551C8">
        <w:rPr>
          <w:rFonts w:ascii="Clara Sans" w:hAnsi="Clara Sans"/>
          <w:sz w:val="20"/>
          <w:szCs w:val="20"/>
        </w:rPr>
        <w:t>.</w:t>
      </w:r>
    </w:p>
    <w:p w14:paraId="6FD10F55" w14:textId="77777777" w:rsidR="00131FE4" w:rsidRPr="006B18C8" w:rsidRDefault="00131FE4" w:rsidP="00131FE4">
      <w:pPr>
        <w:numPr>
          <w:ilvl w:val="0"/>
          <w:numId w:val="4"/>
        </w:numPr>
        <w:ind w:left="709" w:hanging="283"/>
        <w:contextualSpacing/>
        <w:jc w:val="both"/>
        <w:rPr>
          <w:rFonts w:ascii="Clara Sans" w:hAnsi="Clara Sans"/>
          <w:sz w:val="20"/>
          <w:szCs w:val="20"/>
        </w:rPr>
      </w:pPr>
      <w:r w:rsidRPr="006B18C8">
        <w:rPr>
          <w:rFonts w:ascii="Clara Sans" w:hAnsi="Clara Sans"/>
          <w:b/>
          <w:sz w:val="20"/>
          <w:szCs w:val="20"/>
        </w:rPr>
        <w:t>Podmínky odměňování</w:t>
      </w:r>
      <w:r w:rsidRPr="006B18C8">
        <w:rPr>
          <w:rFonts w:ascii="Clara Sans" w:hAnsi="Clara Sans"/>
          <w:sz w:val="20"/>
          <w:szCs w:val="20"/>
        </w:rPr>
        <w:t>:</w:t>
      </w:r>
    </w:p>
    <w:p w14:paraId="42462956" w14:textId="77777777" w:rsidR="00131FE4" w:rsidRPr="006B18C8" w:rsidRDefault="00131FE4" w:rsidP="00131FE4">
      <w:pPr>
        <w:numPr>
          <w:ilvl w:val="1"/>
          <w:numId w:val="4"/>
        </w:numPr>
        <w:ind w:left="993" w:hanging="284"/>
        <w:contextualSpacing/>
        <w:jc w:val="both"/>
        <w:rPr>
          <w:rFonts w:ascii="Clara Sans" w:hAnsi="Clara Sans"/>
          <w:sz w:val="20"/>
          <w:szCs w:val="20"/>
        </w:rPr>
      </w:pPr>
      <w:r w:rsidRPr="006B18C8">
        <w:rPr>
          <w:rFonts w:ascii="Clara Sans" w:hAnsi="Clara Sans"/>
          <w:sz w:val="20"/>
          <w:szCs w:val="20"/>
        </w:rPr>
        <w:t>způsob odměňování se řídí ZP, souvisejícími předpisy a souvisejícími vnitřními normami zaměstnavatele,</w:t>
      </w:r>
    </w:p>
    <w:p w14:paraId="18ACB305" w14:textId="77777777" w:rsidR="00131FE4" w:rsidRPr="006B18C8" w:rsidRDefault="00131FE4" w:rsidP="00131FE4">
      <w:pPr>
        <w:numPr>
          <w:ilvl w:val="1"/>
          <w:numId w:val="4"/>
        </w:numPr>
        <w:ind w:left="993" w:hanging="284"/>
        <w:contextualSpacing/>
        <w:jc w:val="both"/>
        <w:rPr>
          <w:rFonts w:ascii="Clara Sans" w:hAnsi="Clara Sans"/>
          <w:sz w:val="20"/>
          <w:szCs w:val="20"/>
        </w:rPr>
      </w:pPr>
      <w:r w:rsidRPr="006B18C8">
        <w:rPr>
          <w:rFonts w:ascii="Clara Sans" w:hAnsi="Clara Sans"/>
          <w:sz w:val="20"/>
          <w:szCs w:val="20"/>
        </w:rPr>
        <w:t xml:space="preserve">pravidelný termín výplaty mezd zaměstnavatele je v souladu se Mzdovým předpisem JU 12. den kalendářního měsíce, </w:t>
      </w:r>
    </w:p>
    <w:p w14:paraId="345C7413" w14:textId="77777777" w:rsidR="00131FE4" w:rsidRPr="006B18C8" w:rsidRDefault="00131FE4" w:rsidP="00131FE4">
      <w:pPr>
        <w:numPr>
          <w:ilvl w:val="1"/>
          <w:numId w:val="4"/>
        </w:numPr>
        <w:ind w:left="993" w:hanging="284"/>
        <w:contextualSpacing/>
        <w:jc w:val="both"/>
        <w:rPr>
          <w:rFonts w:ascii="Clara Sans" w:hAnsi="Clara Sans"/>
          <w:sz w:val="20"/>
          <w:szCs w:val="20"/>
        </w:rPr>
      </w:pPr>
      <w:r w:rsidRPr="006B18C8">
        <w:rPr>
          <w:rFonts w:ascii="Clara Sans" w:hAnsi="Clara Sans"/>
          <w:sz w:val="20"/>
        </w:rPr>
        <w:t>odměna se vyplácí v pracovní době na určených pracovištích zaměstnavatele, na žádost zaměstnance se odměna poukazuje na jím určený účet u peněžního ústavu.</w:t>
      </w:r>
    </w:p>
    <w:p w14:paraId="59DDCBA7" w14:textId="77777777" w:rsidR="00131FE4" w:rsidRPr="00D551C8" w:rsidRDefault="00131FE4" w:rsidP="00131FE4">
      <w:pPr>
        <w:numPr>
          <w:ilvl w:val="0"/>
          <w:numId w:val="4"/>
        </w:numPr>
        <w:ind w:left="709" w:hanging="283"/>
        <w:contextualSpacing/>
        <w:jc w:val="both"/>
        <w:rPr>
          <w:rFonts w:ascii="Clara Sans" w:hAnsi="Clara Sans"/>
          <w:b/>
          <w:sz w:val="20"/>
          <w:szCs w:val="20"/>
        </w:rPr>
      </w:pPr>
      <w:r w:rsidRPr="006B18C8">
        <w:rPr>
          <w:rFonts w:ascii="Clara Sans" w:hAnsi="Clara Sans"/>
          <w:b/>
          <w:sz w:val="20"/>
          <w:szCs w:val="20"/>
        </w:rPr>
        <w:t xml:space="preserve">Kolektivní smlouva JU </w:t>
      </w:r>
      <w:r w:rsidRPr="006B18C8">
        <w:rPr>
          <w:rFonts w:ascii="Clara Sans" w:hAnsi="Clara Sans"/>
          <w:sz w:val="20"/>
          <w:szCs w:val="20"/>
        </w:rPr>
        <w:t>je uzavřena mezi vedením JU a zástupci jednotlivých</w:t>
      </w:r>
      <w:r w:rsidRPr="00D551C8">
        <w:rPr>
          <w:rFonts w:ascii="Clara Sans" w:hAnsi="Clara Sans"/>
          <w:sz w:val="20"/>
          <w:szCs w:val="20"/>
        </w:rPr>
        <w:t xml:space="preserve"> odborových organizací, které jsou sdruženy v Koordinační odborové radě Jihočeské univerzity v Českých Budějovicích.</w:t>
      </w:r>
    </w:p>
    <w:p w14:paraId="2CDA9BD6" w14:textId="77777777" w:rsidR="00131FE4" w:rsidRPr="00D551C8" w:rsidRDefault="00131FE4" w:rsidP="00131FE4">
      <w:pPr>
        <w:numPr>
          <w:ilvl w:val="0"/>
          <w:numId w:val="4"/>
        </w:numPr>
        <w:ind w:left="709" w:hanging="283"/>
        <w:contextualSpacing/>
        <w:jc w:val="both"/>
        <w:rPr>
          <w:rFonts w:ascii="Clara Sans" w:hAnsi="Clara Sans"/>
          <w:b/>
          <w:sz w:val="20"/>
          <w:szCs w:val="20"/>
        </w:rPr>
      </w:pPr>
      <w:r w:rsidRPr="00B170CB">
        <w:rPr>
          <w:rFonts w:ascii="Clara Sans" w:hAnsi="Clara Sans"/>
          <w:bCs/>
          <w:sz w:val="20"/>
          <w:szCs w:val="20"/>
        </w:rPr>
        <w:t>V souvislosti s pracovním poměrem zaměstnance zaměstnavatel odvádí pojistné na sociální zabezpečení</w:t>
      </w:r>
      <w:r w:rsidRPr="0020486A">
        <w:rPr>
          <w:rFonts w:ascii="Clara Sans" w:hAnsi="Clara Sans"/>
          <w:b/>
          <w:sz w:val="20"/>
          <w:szCs w:val="20"/>
        </w:rPr>
        <w:t xml:space="preserve"> příslušné správě sociálního zabezpeč</w:t>
      </w:r>
      <w:r>
        <w:rPr>
          <w:rFonts w:ascii="Clara Sans" w:hAnsi="Clara Sans"/>
          <w:b/>
          <w:sz w:val="20"/>
          <w:szCs w:val="20"/>
        </w:rPr>
        <w:t>ení</w:t>
      </w:r>
      <w:r w:rsidRPr="00D551C8">
        <w:rPr>
          <w:rFonts w:ascii="Clara Sans" w:hAnsi="Clara Sans"/>
          <w:bCs/>
          <w:sz w:val="20"/>
          <w:szCs w:val="20"/>
        </w:rPr>
        <w:t>.</w:t>
      </w:r>
    </w:p>
    <w:p w14:paraId="5999363C" w14:textId="77777777" w:rsidR="00131FE4" w:rsidRPr="00DC19E9" w:rsidRDefault="00131FE4" w:rsidP="00131FE4">
      <w:pPr>
        <w:numPr>
          <w:ilvl w:val="0"/>
          <w:numId w:val="4"/>
        </w:numPr>
        <w:ind w:left="709" w:hanging="283"/>
        <w:contextualSpacing/>
        <w:jc w:val="both"/>
        <w:rPr>
          <w:rFonts w:ascii="Clara Sans" w:hAnsi="Clara Sans"/>
          <w:b/>
          <w:sz w:val="20"/>
          <w:szCs w:val="20"/>
        </w:rPr>
      </w:pPr>
      <w:r w:rsidRPr="00D551C8">
        <w:rPr>
          <w:rFonts w:ascii="Clara Sans" w:hAnsi="Clara Sans"/>
          <w:b/>
          <w:sz w:val="20"/>
          <w:szCs w:val="20"/>
        </w:rPr>
        <w:t xml:space="preserve">Další práva a povinnosti: </w:t>
      </w:r>
      <w:proofErr w:type="gramStart"/>
      <w:r w:rsidRPr="00D551C8">
        <w:rPr>
          <w:rFonts w:ascii="Clara Sans" w:hAnsi="Clara Sans"/>
          <w:sz w:val="20"/>
          <w:szCs w:val="20"/>
        </w:rPr>
        <w:t>…….</w:t>
      </w:r>
      <w:proofErr w:type="gramEnd"/>
      <w:r w:rsidRPr="00D551C8">
        <w:rPr>
          <w:rFonts w:ascii="Clara Sans" w:hAnsi="Clara Sans"/>
          <w:sz w:val="20"/>
          <w:szCs w:val="20"/>
        </w:rPr>
        <w:t>.</w:t>
      </w:r>
    </w:p>
    <w:p w14:paraId="65C27F4D" w14:textId="77777777" w:rsidR="00131FE4" w:rsidRDefault="00131FE4" w:rsidP="00131FE4">
      <w:pPr>
        <w:ind w:left="709"/>
        <w:contextualSpacing/>
        <w:jc w:val="both"/>
        <w:rPr>
          <w:rFonts w:ascii="Clara Sans" w:hAnsi="Clara Sans"/>
          <w:b/>
          <w:sz w:val="20"/>
          <w:szCs w:val="20"/>
        </w:rPr>
      </w:pPr>
    </w:p>
    <w:p w14:paraId="719A8F33" w14:textId="77777777" w:rsidR="00131FE4" w:rsidRPr="00D551C8" w:rsidRDefault="00131FE4" w:rsidP="00F93B84">
      <w:pPr>
        <w:ind w:left="426"/>
        <w:jc w:val="both"/>
        <w:rPr>
          <w:rFonts w:ascii="Clara Sans" w:hAnsi="Clara Sans"/>
          <w:sz w:val="20"/>
        </w:rPr>
      </w:pPr>
      <w:r w:rsidRPr="00D551C8">
        <w:rPr>
          <w:rFonts w:ascii="Clara Sans" w:hAnsi="Clara Sans"/>
          <w:sz w:val="20"/>
        </w:rPr>
        <w:t>Zaměstnanec připojením svého podpisu potvrzuje, že byl zaměstnavatelem s výše uvedenými informacemi seznámen.</w:t>
      </w:r>
    </w:p>
    <w:p w14:paraId="51749CC0" w14:textId="77777777" w:rsidR="00131FE4" w:rsidRPr="00D551C8" w:rsidRDefault="00131FE4" w:rsidP="00131FE4">
      <w:pPr>
        <w:ind w:left="567" w:hanging="141"/>
        <w:jc w:val="both"/>
        <w:rPr>
          <w:rFonts w:ascii="Clara Sans" w:hAnsi="Clara Sans"/>
          <w:sz w:val="20"/>
        </w:rPr>
      </w:pPr>
    </w:p>
    <w:p w14:paraId="01AE4A18" w14:textId="77777777" w:rsidR="00131FE4" w:rsidRPr="00D551C8" w:rsidRDefault="00131FE4" w:rsidP="00131FE4">
      <w:pPr>
        <w:ind w:left="567" w:hanging="141"/>
        <w:jc w:val="both"/>
        <w:rPr>
          <w:rFonts w:ascii="Clara Sans" w:hAnsi="Clara Sans"/>
          <w:sz w:val="20"/>
        </w:rPr>
      </w:pPr>
      <w:r w:rsidRPr="00D551C8">
        <w:rPr>
          <w:rFonts w:ascii="Clara Sans" w:hAnsi="Clara Sans"/>
          <w:sz w:val="20"/>
        </w:rPr>
        <w:t>České Budějovice dne</w:t>
      </w:r>
      <w:r>
        <w:rPr>
          <w:rFonts w:ascii="Clara Sans" w:hAnsi="Clara Sans"/>
          <w:sz w:val="20"/>
        </w:rPr>
        <w:t xml:space="preserve"> </w:t>
      </w:r>
      <w:r w:rsidRPr="00D551C8">
        <w:rPr>
          <w:rFonts w:ascii="Clara Sans" w:hAnsi="Clara Sans"/>
          <w:sz w:val="20"/>
        </w:rPr>
        <w:t>………………</w:t>
      </w:r>
    </w:p>
    <w:p w14:paraId="165D341E" w14:textId="77777777" w:rsidR="00131FE4" w:rsidRPr="00D551C8" w:rsidRDefault="00131FE4" w:rsidP="00131FE4">
      <w:pPr>
        <w:ind w:left="567" w:hanging="141"/>
        <w:jc w:val="both"/>
        <w:rPr>
          <w:rFonts w:ascii="Clara Sans" w:hAnsi="Clara Sans"/>
          <w:sz w:val="20"/>
        </w:rPr>
      </w:pPr>
    </w:p>
    <w:p w14:paraId="10A51BA0" w14:textId="77777777" w:rsidR="00131FE4" w:rsidRDefault="00131FE4" w:rsidP="00131FE4">
      <w:pPr>
        <w:tabs>
          <w:tab w:val="left" w:pos="2160"/>
        </w:tabs>
        <w:ind w:left="567" w:hanging="141"/>
        <w:jc w:val="both"/>
        <w:rPr>
          <w:rFonts w:ascii="Clara Sans" w:hAnsi="Clara Sans"/>
          <w:sz w:val="20"/>
          <w:szCs w:val="20"/>
        </w:rPr>
      </w:pPr>
    </w:p>
    <w:p w14:paraId="29218080" w14:textId="77777777" w:rsidR="00131FE4" w:rsidRPr="00D551C8" w:rsidRDefault="00131FE4" w:rsidP="00131FE4">
      <w:pPr>
        <w:tabs>
          <w:tab w:val="left" w:pos="2160"/>
        </w:tabs>
        <w:ind w:left="567" w:hanging="141"/>
        <w:jc w:val="both"/>
        <w:rPr>
          <w:rFonts w:ascii="Clara Sans" w:hAnsi="Clara Sans"/>
          <w:sz w:val="20"/>
          <w:szCs w:val="20"/>
        </w:rPr>
      </w:pPr>
    </w:p>
    <w:p w14:paraId="054B6AE5" w14:textId="77777777" w:rsidR="00131FE4" w:rsidRPr="00D551C8" w:rsidRDefault="00131FE4" w:rsidP="00131FE4">
      <w:pPr>
        <w:ind w:left="567" w:hanging="141"/>
        <w:rPr>
          <w:rFonts w:ascii="Clara Sans" w:hAnsi="Clara Sans"/>
          <w:sz w:val="20"/>
          <w:szCs w:val="20"/>
        </w:rPr>
      </w:pPr>
      <w:r w:rsidRPr="00D551C8">
        <w:rPr>
          <w:rFonts w:ascii="Clara Sans" w:hAnsi="Clara Sans"/>
          <w:sz w:val="20"/>
          <w:szCs w:val="20"/>
        </w:rPr>
        <w:lastRenderedPageBreak/>
        <w:t>…………………………………</w:t>
      </w:r>
    </w:p>
    <w:p w14:paraId="3950961A" w14:textId="77777777" w:rsidR="00131FE4" w:rsidRDefault="00131FE4" w:rsidP="00131FE4">
      <w:pPr>
        <w:ind w:firstLine="567"/>
      </w:pPr>
      <w:r>
        <w:rPr>
          <w:rFonts w:ascii="Clara Sans" w:hAnsi="Clara Sans"/>
          <w:sz w:val="20"/>
        </w:rPr>
        <w:t>p</w:t>
      </w:r>
      <w:r w:rsidRPr="00D551C8">
        <w:rPr>
          <w:rFonts w:ascii="Clara Sans" w:hAnsi="Clara Sans"/>
          <w:sz w:val="20"/>
        </w:rPr>
        <w:t>odpis</w:t>
      </w:r>
      <w:r>
        <w:rPr>
          <w:rFonts w:ascii="Clara Sans" w:hAnsi="Clara Sans"/>
          <w:sz w:val="20"/>
        </w:rPr>
        <w:t xml:space="preserve"> </w:t>
      </w:r>
      <w:r w:rsidRPr="00D551C8">
        <w:rPr>
          <w:rFonts w:ascii="Clara Sans" w:hAnsi="Clara Sans"/>
          <w:sz w:val="20"/>
        </w:rPr>
        <w:t>zaměstnance</w:t>
      </w:r>
    </w:p>
    <w:sectPr w:rsidR="00131FE4" w:rsidSect="00496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418" w:bottom="1418" w:left="1418" w:header="737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00D5" w14:textId="77777777" w:rsidR="002A0048" w:rsidRDefault="002A0048" w:rsidP="00DE6D36">
      <w:r>
        <w:separator/>
      </w:r>
    </w:p>
  </w:endnote>
  <w:endnote w:type="continuationSeparator" w:id="0">
    <w:p w14:paraId="6060B9C1" w14:textId="77777777" w:rsidR="002A0048" w:rsidRDefault="002A0048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18B8" w14:textId="77777777" w:rsidR="00747027" w:rsidRDefault="00747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EndPr/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EndPr/>
        <w:sdtContent>
          <w:p w14:paraId="0C10CF60" w14:textId="4CC644E5" w:rsidR="00C6493C" w:rsidRPr="00384464" w:rsidRDefault="00C6493C" w:rsidP="00C6493C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FB6AB4" wp14:editId="64394D49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393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Stránka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1C766C">
              <w:rPr>
                <w:rFonts w:ascii="Clara Sans" w:hAnsi="Clara Sans"/>
                <w:bCs/>
                <w:noProof/>
                <w:sz w:val="16"/>
                <w:szCs w:val="16"/>
              </w:rPr>
              <w:t>1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z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1C766C">
              <w:rPr>
                <w:rFonts w:ascii="Clara Sans" w:hAnsi="Clara Sans"/>
                <w:bCs/>
                <w:noProof/>
                <w:sz w:val="16"/>
                <w:szCs w:val="16"/>
              </w:rPr>
              <w:t>1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F04E5E" w14:textId="77777777" w:rsidR="00C6493C" w:rsidRDefault="00C6493C" w:rsidP="00C649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F861" w14:textId="77777777" w:rsidR="00747027" w:rsidRDefault="00747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4D1C" w14:textId="77777777" w:rsidR="002A0048" w:rsidRDefault="002A0048" w:rsidP="00DE6D36">
      <w:r>
        <w:separator/>
      </w:r>
    </w:p>
  </w:footnote>
  <w:footnote w:type="continuationSeparator" w:id="0">
    <w:p w14:paraId="14C7C396" w14:textId="77777777" w:rsidR="002A0048" w:rsidRDefault="002A0048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E665" w14:textId="77777777" w:rsidR="00747027" w:rsidRDefault="00747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CE4D" w14:textId="77777777" w:rsidR="00384464" w:rsidRPr="00A45427" w:rsidRDefault="00384464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1D245EB2" wp14:editId="175190B5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CA8E" w14:textId="77777777" w:rsidR="00747027" w:rsidRDefault="00747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2418FB56"/>
    <w:lvl w:ilvl="0" w:tplc="BD2CD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101"/>
    <w:multiLevelType w:val="hybridMultilevel"/>
    <w:tmpl w:val="2418FB56"/>
    <w:lvl w:ilvl="0" w:tplc="BD2CD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A04"/>
    <w:multiLevelType w:val="hybridMultilevel"/>
    <w:tmpl w:val="2418FB56"/>
    <w:lvl w:ilvl="0" w:tplc="BD2CD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596417">
    <w:abstractNumId w:val="3"/>
  </w:num>
  <w:num w:numId="2" w16cid:durableId="477840427">
    <w:abstractNumId w:val="2"/>
  </w:num>
  <w:num w:numId="3" w16cid:durableId="258756821">
    <w:abstractNumId w:val="0"/>
  </w:num>
  <w:num w:numId="4" w16cid:durableId="25875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1106F"/>
    <w:rsid w:val="00027542"/>
    <w:rsid w:val="00054E7B"/>
    <w:rsid w:val="00071F65"/>
    <w:rsid w:val="000F5D9C"/>
    <w:rsid w:val="001238D7"/>
    <w:rsid w:val="00131FE4"/>
    <w:rsid w:val="0014567C"/>
    <w:rsid w:val="0017044E"/>
    <w:rsid w:val="00183C4F"/>
    <w:rsid w:val="00194B1A"/>
    <w:rsid w:val="001B458E"/>
    <w:rsid w:val="001C766C"/>
    <w:rsid w:val="00231EFA"/>
    <w:rsid w:val="002429A1"/>
    <w:rsid w:val="00293576"/>
    <w:rsid w:val="002A0048"/>
    <w:rsid w:val="002B652A"/>
    <w:rsid w:val="002C3FB3"/>
    <w:rsid w:val="00327BA9"/>
    <w:rsid w:val="003317D1"/>
    <w:rsid w:val="003350B8"/>
    <w:rsid w:val="00336D55"/>
    <w:rsid w:val="003426A1"/>
    <w:rsid w:val="003571BB"/>
    <w:rsid w:val="00384464"/>
    <w:rsid w:val="003F3649"/>
    <w:rsid w:val="004042D3"/>
    <w:rsid w:val="00495131"/>
    <w:rsid w:val="00496CD5"/>
    <w:rsid w:val="005077A4"/>
    <w:rsid w:val="0058460B"/>
    <w:rsid w:val="005A7570"/>
    <w:rsid w:val="005D07F5"/>
    <w:rsid w:val="005D310B"/>
    <w:rsid w:val="006008A8"/>
    <w:rsid w:val="006555E3"/>
    <w:rsid w:val="006C20CA"/>
    <w:rsid w:val="00705107"/>
    <w:rsid w:val="00712A34"/>
    <w:rsid w:val="007422B5"/>
    <w:rsid w:val="00747027"/>
    <w:rsid w:val="007B1427"/>
    <w:rsid w:val="007E2196"/>
    <w:rsid w:val="00802928"/>
    <w:rsid w:val="0082000D"/>
    <w:rsid w:val="00856483"/>
    <w:rsid w:val="00857512"/>
    <w:rsid w:val="008670D3"/>
    <w:rsid w:val="008853F6"/>
    <w:rsid w:val="008B54B5"/>
    <w:rsid w:val="008E78D6"/>
    <w:rsid w:val="00903B77"/>
    <w:rsid w:val="009230AF"/>
    <w:rsid w:val="009A0A83"/>
    <w:rsid w:val="009D0905"/>
    <w:rsid w:val="009D4ECE"/>
    <w:rsid w:val="009F350B"/>
    <w:rsid w:val="00A136B5"/>
    <w:rsid w:val="00B63889"/>
    <w:rsid w:val="00C02F1F"/>
    <w:rsid w:val="00C0331C"/>
    <w:rsid w:val="00C1080F"/>
    <w:rsid w:val="00C37FF1"/>
    <w:rsid w:val="00C6493C"/>
    <w:rsid w:val="00C767F8"/>
    <w:rsid w:val="00D10733"/>
    <w:rsid w:val="00D156FF"/>
    <w:rsid w:val="00D31B2C"/>
    <w:rsid w:val="00D41F51"/>
    <w:rsid w:val="00DA35D9"/>
    <w:rsid w:val="00DE6D36"/>
    <w:rsid w:val="00E27051"/>
    <w:rsid w:val="00E61569"/>
    <w:rsid w:val="00E742CD"/>
    <w:rsid w:val="00EA4E6D"/>
    <w:rsid w:val="00EE7A26"/>
    <w:rsid w:val="00F034DD"/>
    <w:rsid w:val="00F23A4F"/>
    <w:rsid w:val="00F41986"/>
    <w:rsid w:val="00F93B84"/>
    <w:rsid w:val="00FC67F5"/>
    <w:rsid w:val="00FE0DDD"/>
    <w:rsid w:val="00FF50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F1ED1E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5</cp:revision>
  <dcterms:created xsi:type="dcterms:W3CDTF">2023-12-12T07:40:00Z</dcterms:created>
  <dcterms:modified xsi:type="dcterms:W3CDTF">2023-12-12T07:41:00Z</dcterms:modified>
</cp:coreProperties>
</file>